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F7" w:rsidRPr="00F7176F" w:rsidRDefault="00EB43F7" w:rsidP="00EB43F7">
      <w:pPr>
        <w:autoSpaceDE w:val="0"/>
        <w:autoSpaceDN w:val="0"/>
        <w:adjustRightInd w:val="0"/>
        <w:spacing w:line="240" w:lineRule="auto"/>
        <w:jc w:val="center"/>
        <w:rPr>
          <w:rFonts w:ascii="Times New Roman" w:hAnsi="Times New Roman"/>
          <w:bCs/>
        </w:rPr>
      </w:pPr>
      <w:r w:rsidRPr="00F7176F">
        <w:rPr>
          <w:rFonts w:ascii="Times New Roman" w:hAnsi="Times New Roman"/>
          <w:bCs/>
        </w:rPr>
        <w:t xml:space="preserve">Uchwała Nr </w:t>
      </w:r>
      <w:r w:rsidR="00FE4DBC">
        <w:rPr>
          <w:rFonts w:ascii="Times New Roman" w:hAnsi="Times New Roman"/>
          <w:bCs/>
        </w:rPr>
        <w:t>302</w:t>
      </w:r>
      <w:r>
        <w:rPr>
          <w:rFonts w:ascii="Times New Roman" w:hAnsi="Times New Roman"/>
          <w:bCs/>
        </w:rPr>
        <w:t>/17</w:t>
      </w:r>
    </w:p>
    <w:p w:rsidR="00EB43F7" w:rsidRPr="00F7176F" w:rsidRDefault="00EB43F7" w:rsidP="00EB43F7">
      <w:pPr>
        <w:autoSpaceDE w:val="0"/>
        <w:autoSpaceDN w:val="0"/>
        <w:adjustRightInd w:val="0"/>
        <w:spacing w:line="240" w:lineRule="auto"/>
        <w:jc w:val="center"/>
        <w:rPr>
          <w:rFonts w:ascii="Times New Roman" w:hAnsi="Times New Roman"/>
          <w:bCs/>
        </w:rPr>
      </w:pPr>
      <w:r w:rsidRPr="00F7176F">
        <w:rPr>
          <w:rFonts w:ascii="Times New Roman" w:hAnsi="Times New Roman"/>
          <w:bCs/>
        </w:rPr>
        <w:t>Rady Gminy Zgorzelec</w:t>
      </w:r>
    </w:p>
    <w:p w:rsidR="00EB43F7" w:rsidRDefault="00EB43F7" w:rsidP="00EB43F7">
      <w:pPr>
        <w:autoSpaceDE w:val="0"/>
        <w:autoSpaceDN w:val="0"/>
        <w:adjustRightInd w:val="0"/>
        <w:spacing w:line="240" w:lineRule="auto"/>
        <w:jc w:val="center"/>
        <w:rPr>
          <w:rFonts w:ascii="Times New Roman" w:hAnsi="Times New Roman"/>
          <w:bCs/>
        </w:rPr>
      </w:pPr>
      <w:r w:rsidRPr="00F7176F">
        <w:rPr>
          <w:rFonts w:ascii="Times New Roman" w:hAnsi="Times New Roman"/>
          <w:bCs/>
        </w:rPr>
        <w:t>z dnia 28 grudnia 2017 r.</w:t>
      </w:r>
    </w:p>
    <w:p w:rsidR="00EB43F7" w:rsidRPr="00F7176F" w:rsidRDefault="00EB43F7" w:rsidP="00EB43F7">
      <w:pPr>
        <w:autoSpaceDE w:val="0"/>
        <w:autoSpaceDN w:val="0"/>
        <w:adjustRightInd w:val="0"/>
        <w:spacing w:line="240" w:lineRule="auto"/>
        <w:jc w:val="center"/>
        <w:rPr>
          <w:rFonts w:ascii="Times New Roman" w:hAnsi="Times New Roman"/>
          <w:bCs/>
        </w:rPr>
      </w:pPr>
    </w:p>
    <w:p w:rsidR="00EB43F7" w:rsidRDefault="00EB43F7" w:rsidP="00EB43F7">
      <w:pPr>
        <w:autoSpaceDE w:val="0"/>
        <w:autoSpaceDN w:val="0"/>
        <w:adjustRightInd w:val="0"/>
        <w:spacing w:line="240" w:lineRule="auto"/>
        <w:jc w:val="both"/>
        <w:rPr>
          <w:rFonts w:ascii="Times New Roman" w:hAnsi="Times New Roman"/>
          <w:bCs/>
        </w:rPr>
      </w:pPr>
      <w:r w:rsidRPr="00F7176F">
        <w:rPr>
          <w:rFonts w:ascii="Times New Roman" w:hAnsi="Times New Roman"/>
          <w:bCs/>
        </w:rPr>
        <w:t>w sprawie przyjęcia Gminnego Programu Przeciwdziałania Przemocy w Rodzinie</w:t>
      </w:r>
      <w:r>
        <w:rPr>
          <w:rFonts w:ascii="Times New Roman" w:hAnsi="Times New Roman"/>
          <w:bCs/>
        </w:rPr>
        <w:t xml:space="preserve"> </w:t>
      </w:r>
      <w:r w:rsidRPr="00F7176F">
        <w:rPr>
          <w:rFonts w:ascii="Times New Roman" w:hAnsi="Times New Roman"/>
          <w:bCs/>
        </w:rPr>
        <w:t xml:space="preserve">oraz Ochrony Ofiar Przemocy w Rodzinie w </w:t>
      </w:r>
      <w:r>
        <w:rPr>
          <w:rFonts w:ascii="Times New Roman" w:hAnsi="Times New Roman"/>
          <w:bCs/>
        </w:rPr>
        <w:t>Gminie Zgorzelec na lata 2018-2020.</w:t>
      </w:r>
    </w:p>
    <w:p w:rsidR="00EB43F7" w:rsidRPr="00F7176F" w:rsidRDefault="00EB43F7" w:rsidP="00EB43F7">
      <w:pPr>
        <w:autoSpaceDE w:val="0"/>
        <w:autoSpaceDN w:val="0"/>
        <w:adjustRightInd w:val="0"/>
        <w:spacing w:line="240" w:lineRule="auto"/>
        <w:rPr>
          <w:rFonts w:ascii="Times New Roman" w:hAnsi="Times New Roman"/>
          <w:bCs/>
        </w:rPr>
      </w:pPr>
    </w:p>
    <w:p w:rsidR="00EB43F7" w:rsidRPr="00F7176F" w:rsidRDefault="00EB43F7" w:rsidP="00EB43F7">
      <w:pPr>
        <w:autoSpaceDE w:val="0"/>
        <w:autoSpaceDN w:val="0"/>
        <w:adjustRightInd w:val="0"/>
        <w:spacing w:line="240" w:lineRule="auto"/>
        <w:jc w:val="both"/>
        <w:rPr>
          <w:rFonts w:ascii="Times New Roman" w:hAnsi="Times New Roman"/>
        </w:rPr>
      </w:pPr>
      <w:r w:rsidRPr="00F7176F">
        <w:rPr>
          <w:rFonts w:ascii="Times New Roman" w:hAnsi="Times New Roman"/>
        </w:rPr>
        <w:t>Na podstawie art. 18 ust. 2 pkt</w:t>
      </w:r>
      <w:r>
        <w:rPr>
          <w:rFonts w:ascii="Times New Roman" w:hAnsi="Times New Roman"/>
        </w:rPr>
        <w:t>.</w:t>
      </w:r>
      <w:r w:rsidRPr="00F7176F">
        <w:rPr>
          <w:rFonts w:ascii="Times New Roman" w:hAnsi="Times New Roman"/>
        </w:rPr>
        <w:t xml:space="preserve"> 15 ustawy z dnia 8 marca 1990 r. o samorządzie gminnym</w:t>
      </w:r>
      <w:r>
        <w:rPr>
          <w:rFonts w:ascii="Times New Roman" w:hAnsi="Times New Roman"/>
        </w:rPr>
        <w:t xml:space="preserve"> </w:t>
      </w:r>
      <w:r w:rsidR="003F1121">
        <w:rPr>
          <w:rFonts w:ascii="Times New Roman" w:hAnsi="Times New Roman"/>
        </w:rPr>
        <w:t xml:space="preserve">     </w:t>
      </w:r>
      <w:r w:rsidR="00D57806">
        <w:rPr>
          <w:rFonts w:ascii="Times New Roman" w:hAnsi="Times New Roman"/>
        </w:rPr>
        <w:t>(Dz. U. z 2017 r., poz. 1875</w:t>
      </w:r>
      <w:r w:rsidRPr="00F7176F">
        <w:rPr>
          <w:rFonts w:ascii="Times New Roman" w:hAnsi="Times New Roman"/>
        </w:rPr>
        <w:t xml:space="preserve">, z </w:t>
      </w:r>
      <w:proofErr w:type="spellStart"/>
      <w:r w:rsidRPr="00F7176F">
        <w:rPr>
          <w:rFonts w:ascii="Times New Roman" w:hAnsi="Times New Roman"/>
        </w:rPr>
        <w:t>późn</w:t>
      </w:r>
      <w:proofErr w:type="spellEnd"/>
      <w:r w:rsidRPr="00F7176F">
        <w:rPr>
          <w:rFonts w:ascii="Times New Roman" w:hAnsi="Times New Roman"/>
        </w:rPr>
        <w:t>. zm.) w związku z art. 6 ust. 2 pkt</w:t>
      </w:r>
      <w:r>
        <w:rPr>
          <w:rFonts w:ascii="Times New Roman" w:hAnsi="Times New Roman"/>
        </w:rPr>
        <w:t>.</w:t>
      </w:r>
      <w:r w:rsidRPr="00F7176F">
        <w:rPr>
          <w:rFonts w:ascii="Times New Roman" w:hAnsi="Times New Roman"/>
        </w:rPr>
        <w:t xml:space="preserve"> 1 ustawy z dnia 29 lipca</w:t>
      </w:r>
      <w:r>
        <w:rPr>
          <w:rFonts w:ascii="Times New Roman" w:hAnsi="Times New Roman"/>
        </w:rPr>
        <w:t xml:space="preserve"> </w:t>
      </w:r>
      <w:r w:rsidRPr="00F7176F">
        <w:rPr>
          <w:rFonts w:ascii="Times New Roman" w:hAnsi="Times New Roman"/>
        </w:rPr>
        <w:t>2005 r. o przeciwdziałaniu przemocy w rodzinie (Dz. U. z 2015 r., poz. 1390)</w:t>
      </w:r>
      <w:r>
        <w:rPr>
          <w:rFonts w:ascii="Times New Roman" w:hAnsi="Times New Roman"/>
        </w:rPr>
        <w:t xml:space="preserve"> </w:t>
      </w:r>
      <w:r>
        <w:rPr>
          <w:rFonts w:ascii="Times New Roman" w:hAnsi="Times New Roman"/>
          <w:bCs/>
        </w:rPr>
        <w:t>Rada Gminy Zgorzelec</w:t>
      </w:r>
      <w:r w:rsidRPr="00F7176F">
        <w:rPr>
          <w:rFonts w:ascii="Times New Roman" w:hAnsi="Times New Roman"/>
          <w:bCs/>
        </w:rPr>
        <w:t xml:space="preserve"> uchwala, co następuje:</w:t>
      </w:r>
      <w:r>
        <w:rPr>
          <w:rFonts w:ascii="Times New Roman" w:hAnsi="Times New Roman"/>
          <w:bCs/>
        </w:rPr>
        <w:tab/>
      </w:r>
    </w:p>
    <w:p w:rsidR="00EB43F7" w:rsidRDefault="00EB43F7" w:rsidP="00EB43F7">
      <w:pPr>
        <w:tabs>
          <w:tab w:val="left" w:pos="4906"/>
        </w:tabs>
        <w:autoSpaceDE w:val="0"/>
        <w:autoSpaceDN w:val="0"/>
        <w:adjustRightInd w:val="0"/>
        <w:spacing w:line="240" w:lineRule="auto"/>
        <w:jc w:val="both"/>
        <w:rPr>
          <w:rFonts w:ascii="Times New Roman" w:hAnsi="Times New Roman"/>
          <w:bCs/>
        </w:rPr>
      </w:pPr>
    </w:p>
    <w:p w:rsidR="00EB43F7" w:rsidRDefault="00EB43F7" w:rsidP="00EB43F7">
      <w:pPr>
        <w:tabs>
          <w:tab w:val="left" w:pos="4906"/>
        </w:tabs>
        <w:autoSpaceDE w:val="0"/>
        <w:autoSpaceDN w:val="0"/>
        <w:adjustRightInd w:val="0"/>
        <w:spacing w:line="240" w:lineRule="auto"/>
        <w:jc w:val="center"/>
        <w:rPr>
          <w:rFonts w:ascii="Times New Roman" w:hAnsi="Times New Roman"/>
          <w:bCs/>
        </w:rPr>
      </w:pPr>
      <w:r w:rsidRPr="00F7176F">
        <w:rPr>
          <w:rFonts w:ascii="Times New Roman" w:hAnsi="Times New Roman"/>
          <w:bCs/>
        </w:rPr>
        <w:t>§ 1.</w:t>
      </w:r>
    </w:p>
    <w:p w:rsidR="00EB43F7" w:rsidRPr="00F7176F" w:rsidRDefault="00EB43F7" w:rsidP="00EB43F7">
      <w:pPr>
        <w:tabs>
          <w:tab w:val="left" w:pos="4906"/>
        </w:tabs>
        <w:autoSpaceDE w:val="0"/>
        <w:autoSpaceDN w:val="0"/>
        <w:adjustRightInd w:val="0"/>
        <w:spacing w:line="240" w:lineRule="auto"/>
        <w:rPr>
          <w:rFonts w:ascii="Times New Roman" w:hAnsi="Times New Roman"/>
          <w:bCs/>
        </w:rPr>
      </w:pPr>
    </w:p>
    <w:p w:rsidR="00EB43F7" w:rsidRDefault="00EB43F7" w:rsidP="00EB43F7">
      <w:pPr>
        <w:autoSpaceDE w:val="0"/>
        <w:autoSpaceDN w:val="0"/>
        <w:adjustRightInd w:val="0"/>
        <w:spacing w:line="240" w:lineRule="auto"/>
        <w:jc w:val="both"/>
        <w:rPr>
          <w:rFonts w:ascii="Times New Roman" w:hAnsi="Times New Roman"/>
        </w:rPr>
      </w:pPr>
      <w:r w:rsidRPr="00F7176F">
        <w:rPr>
          <w:rFonts w:ascii="Times New Roman" w:hAnsi="Times New Roman"/>
        </w:rPr>
        <w:t>Przyjmuje się Gminny Program Przeciwdziałania Przemocy w Rodzinie oraz Ochrony Ofiar</w:t>
      </w:r>
      <w:r>
        <w:rPr>
          <w:rFonts w:ascii="Times New Roman" w:hAnsi="Times New Roman"/>
        </w:rPr>
        <w:t xml:space="preserve"> </w:t>
      </w:r>
      <w:r w:rsidRPr="00F7176F">
        <w:rPr>
          <w:rFonts w:ascii="Times New Roman" w:hAnsi="Times New Roman"/>
        </w:rPr>
        <w:t>Przemocy w Rodzinie w</w:t>
      </w:r>
      <w:r w:rsidRPr="00F7176F">
        <w:rPr>
          <w:rFonts w:ascii="Times New Roman" w:hAnsi="Times New Roman"/>
          <w:bCs/>
        </w:rPr>
        <w:t xml:space="preserve">  </w:t>
      </w:r>
      <w:r>
        <w:rPr>
          <w:rFonts w:ascii="Times New Roman" w:hAnsi="Times New Roman"/>
          <w:bCs/>
        </w:rPr>
        <w:t>Gminie Zgorzelec na lata 2018-2020</w:t>
      </w:r>
      <w:r w:rsidRPr="00F7176F">
        <w:rPr>
          <w:rFonts w:ascii="Times New Roman" w:hAnsi="Times New Roman"/>
        </w:rPr>
        <w:t xml:space="preserve"> stanowiący załącznik do niniejszej uchwały.</w:t>
      </w:r>
    </w:p>
    <w:p w:rsidR="00EB43F7" w:rsidRPr="00F7176F" w:rsidRDefault="00EB43F7" w:rsidP="00EB43F7">
      <w:pPr>
        <w:jc w:val="center"/>
        <w:rPr>
          <w:rFonts w:ascii="Times New Roman" w:hAnsi="Times New Roman"/>
        </w:rPr>
      </w:pPr>
      <w:r w:rsidRPr="00F7176F">
        <w:rPr>
          <w:rFonts w:ascii="Times New Roman" w:hAnsi="Times New Roman"/>
          <w:bCs/>
        </w:rPr>
        <w:t>§ 2.</w:t>
      </w:r>
    </w:p>
    <w:p w:rsidR="00EB43F7" w:rsidRDefault="00EB43F7" w:rsidP="00EB43F7">
      <w:pPr>
        <w:autoSpaceDE w:val="0"/>
        <w:autoSpaceDN w:val="0"/>
        <w:adjustRightInd w:val="0"/>
        <w:spacing w:line="240" w:lineRule="auto"/>
        <w:jc w:val="both"/>
        <w:rPr>
          <w:rFonts w:ascii="Times New Roman" w:hAnsi="Times New Roman"/>
        </w:rPr>
      </w:pPr>
      <w:r w:rsidRPr="00F7176F">
        <w:rPr>
          <w:rFonts w:ascii="Times New Roman" w:hAnsi="Times New Roman"/>
        </w:rPr>
        <w:t>Wykonanie uchwały powierza się</w:t>
      </w:r>
      <w:r>
        <w:rPr>
          <w:rFonts w:ascii="Times New Roman" w:hAnsi="Times New Roman"/>
        </w:rPr>
        <w:t xml:space="preserve"> Wójtowi Gminy</w:t>
      </w:r>
      <w:r w:rsidRPr="00F7176F">
        <w:rPr>
          <w:rFonts w:ascii="Times New Roman" w:hAnsi="Times New Roman"/>
        </w:rPr>
        <w:t>.</w:t>
      </w:r>
    </w:p>
    <w:p w:rsidR="00EB43F7" w:rsidRDefault="00EB43F7" w:rsidP="00EB43F7">
      <w:pPr>
        <w:autoSpaceDE w:val="0"/>
        <w:autoSpaceDN w:val="0"/>
        <w:adjustRightInd w:val="0"/>
        <w:spacing w:line="240" w:lineRule="auto"/>
        <w:rPr>
          <w:rFonts w:ascii="Times New Roman" w:hAnsi="Times New Roman"/>
        </w:rPr>
      </w:pPr>
    </w:p>
    <w:p w:rsidR="00EB43F7" w:rsidRDefault="00EB43F7" w:rsidP="00EB43F7">
      <w:pPr>
        <w:autoSpaceDE w:val="0"/>
        <w:autoSpaceDN w:val="0"/>
        <w:adjustRightInd w:val="0"/>
        <w:spacing w:line="240" w:lineRule="auto"/>
        <w:jc w:val="center"/>
        <w:rPr>
          <w:rFonts w:ascii="Times New Roman" w:hAnsi="Times New Roman"/>
        </w:rPr>
      </w:pPr>
      <w:r w:rsidRPr="00F7176F">
        <w:rPr>
          <w:rFonts w:ascii="Times New Roman" w:hAnsi="Times New Roman"/>
          <w:bCs/>
        </w:rPr>
        <w:t>§ 3.</w:t>
      </w:r>
    </w:p>
    <w:p w:rsidR="00EB43F7" w:rsidRPr="00F7176F" w:rsidRDefault="00EB43F7" w:rsidP="00EB43F7">
      <w:pPr>
        <w:autoSpaceDE w:val="0"/>
        <w:autoSpaceDN w:val="0"/>
        <w:adjustRightInd w:val="0"/>
        <w:spacing w:line="240" w:lineRule="auto"/>
        <w:rPr>
          <w:rFonts w:ascii="Times New Roman" w:hAnsi="Times New Roman"/>
        </w:rPr>
      </w:pPr>
    </w:p>
    <w:p w:rsidR="00EB43F7" w:rsidRDefault="00EB43F7" w:rsidP="00EB43F7">
      <w:pPr>
        <w:rPr>
          <w:rFonts w:ascii="Times New Roman" w:hAnsi="Times New Roman"/>
        </w:rPr>
      </w:pPr>
      <w:r w:rsidRPr="00F7176F">
        <w:rPr>
          <w:rFonts w:ascii="Times New Roman" w:hAnsi="Times New Roman"/>
        </w:rPr>
        <w:t xml:space="preserve">Uchwała </w:t>
      </w:r>
      <w:r w:rsidR="008B7EDB">
        <w:rPr>
          <w:rFonts w:ascii="Times New Roman" w:hAnsi="Times New Roman"/>
        </w:rPr>
        <w:t>wchodzi w życie z dniem podjęcia z mocą obowiązującą od 01.01.2018r.</w:t>
      </w: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rPr>
          <w:rFonts w:ascii="Times New Roman" w:hAnsi="Times New Roman"/>
        </w:rPr>
      </w:pPr>
    </w:p>
    <w:p w:rsidR="00EB43F7" w:rsidRDefault="00EB43F7" w:rsidP="00EB43F7">
      <w:pPr>
        <w:autoSpaceDE w:val="0"/>
        <w:autoSpaceDN w:val="0"/>
        <w:adjustRightInd w:val="0"/>
        <w:spacing w:line="240" w:lineRule="auto"/>
        <w:jc w:val="center"/>
        <w:rPr>
          <w:rFonts w:ascii="Times New Roman" w:hAnsi="Times New Roman"/>
          <w:b/>
          <w:bCs/>
        </w:rPr>
      </w:pPr>
      <w:r w:rsidRPr="00F7176F">
        <w:rPr>
          <w:rFonts w:ascii="Times New Roman" w:hAnsi="Times New Roman"/>
          <w:b/>
          <w:bCs/>
        </w:rPr>
        <w:t>Uzasadnienie</w:t>
      </w:r>
    </w:p>
    <w:p w:rsidR="00EB43F7" w:rsidRPr="00F7176F" w:rsidRDefault="00EB43F7" w:rsidP="00EB43F7">
      <w:pPr>
        <w:autoSpaceDE w:val="0"/>
        <w:autoSpaceDN w:val="0"/>
        <w:adjustRightInd w:val="0"/>
        <w:spacing w:line="240" w:lineRule="auto"/>
        <w:jc w:val="center"/>
        <w:rPr>
          <w:rFonts w:ascii="Times New Roman" w:hAnsi="Times New Roman"/>
          <w:b/>
          <w:bCs/>
        </w:rPr>
      </w:pPr>
    </w:p>
    <w:p w:rsidR="00EB43F7" w:rsidRPr="00F7176F" w:rsidRDefault="00EB43F7" w:rsidP="00EB43F7">
      <w:pPr>
        <w:autoSpaceDE w:val="0"/>
        <w:autoSpaceDN w:val="0"/>
        <w:adjustRightInd w:val="0"/>
        <w:spacing w:line="240" w:lineRule="auto"/>
        <w:jc w:val="both"/>
        <w:rPr>
          <w:rFonts w:ascii="Times New Roman" w:hAnsi="Times New Roman"/>
        </w:rPr>
      </w:pPr>
      <w:r w:rsidRPr="00F7176F">
        <w:rPr>
          <w:rFonts w:ascii="Times New Roman" w:hAnsi="Times New Roman"/>
        </w:rPr>
        <w:t>Zgodnie z treścią art. 6 ust. 2 pkt</w:t>
      </w:r>
      <w:r>
        <w:rPr>
          <w:rFonts w:ascii="Times New Roman" w:hAnsi="Times New Roman"/>
        </w:rPr>
        <w:t>.</w:t>
      </w:r>
      <w:r w:rsidRPr="00F7176F">
        <w:rPr>
          <w:rFonts w:ascii="Times New Roman" w:hAnsi="Times New Roman"/>
        </w:rPr>
        <w:t xml:space="preserve"> 1 ustawy z dnia 29 lipca 2005 r. o przeciwdziałaniu przemocy</w:t>
      </w:r>
      <w:r>
        <w:rPr>
          <w:rFonts w:ascii="Times New Roman" w:hAnsi="Times New Roman"/>
        </w:rPr>
        <w:t xml:space="preserve"> </w:t>
      </w:r>
      <w:r w:rsidRPr="00F7176F">
        <w:rPr>
          <w:rFonts w:ascii="Times New Roman" w:hAnsi="Times New Roman"/>
        </w:rPr>
        <w:t>w rodzinie do zadań własnych gminy należy m. in. opracowanie i realizacja gminnego programu</w:t>
      </w:r>
      <w:r>
        <w:rPr>
          <w:rFonts w:ascii="Times New Roman" w:hAnsi="Times New Roman"/>
        </w:rPr>
        <w:t xml:space="preserve"> </w:t>
      </w:r>
      <w:r w:rsidRPr="00F7176F">
        <w:rPr>
          <w:rFonts w:ascii="Times New Roman" w:hAnsi="Times New Roman"/>
        </w:rPr>
        <w:t xml:space="preserve">przeciwdziałania przemocy w rodzinie oraz ochrony ofiar przemocy </w:t>
      </w:r>
      <w:r>
        <w:rPr>
          <w:rFonts w:ascii="Times New Roman" w:hAnsi="Times New Roman"/>
        </w:rPr>
        <w:t xml:space="preserve">     </w:t>
      </w:r>
      <w:r w:rsidRPr="00F7176F">
        <w:rPr>
          <w:rFonts w:ascii="Times New Roman" w:hAnsi="Times New Roman"/>
        </w:rPr>
        <w:t>w rodzinie.</w:t>
      </w:r>
    </w:p>
    <w:p w:rsidR="00EB43F7" w:rsidRDefault="00EB43F7" w:rsidP="00EB43F7">
      <w:pPr>
        <w:autoSpaceDE w:val="0"/>
        <w:autoSpaceDN w:val="0"/>
        <w:adjustRightInd w:val="0"/>
        <w:spacing w:line="240" w:lineRule="auto"/>
        <w:jc w:val="both"/>
        <w:rPr>
          <w:rFonts w:ascii="Times New Roman" w:hAnsi="Times New Roman"/>
        </w:rPr>
      </w:pPr>
      <w:r w:rsidRPr="00F7176F">
        <w:rPr>
          <w:rFonts w:ascii="Times New Roman" w:hAnsi="Times New Roman"/>
        </w:rPr>
        <w:t>Mając zatem na uwadze zakres obowiązków spoczywających na gminie należało podjąć stosowną</w:t>
      </w:r>
      <w:r>
        <w:rPr>
          <w:rFonts w:ascii="Times New Roman" w:hAnsi="Times New Roman"/>
        </w:rPr>
        <w:t xml:space="preserve"> </w:t>
      </w:r>
      <w:r w:rsidRPr="00F7176F">
        <w:rPr>
          <w:rFonts w:ascii="Times New Roman" w:hAnsi="Times New Roman"/>
        </w:rPr>
        <w:t>uchwałę w tym zakresie.</w:t>
      </w:r>
    </w:p>
    <w:p w:rsidR="00EB43F7" w:rsidRDefault="00EB43F7" w:rsidP="00EB43F7">
      <w:pPr>
        <w:autoSpaceDE w:val="0"/>
        <w:autoSpaceDN w:val="0"/>
        <w:adjustRightInd w:val="0"/>
        <w:spacing w:line="240" w:lineRule="auto"/>
        <w:rPr>
          <w:rFonts w:ascii="Times New Roman" w:hAnsi="Times New Roman"/>
        </w:rPr>
      </w:pPr>
    </w:p>
    <w:p w:rsidR="00EB43F7" w:rsidRPr="00F7176F" w:rsidRDefault="00EB43F7" w:rsidP="00EB43F7">
      <w:pPr>
        <w:autoSpaceDE w:val="0"/>
        <w:autoSpaceDN w:val="0"/>
        <w:adjustRightInd w:val="0"/>
        <w:spacing w:line="240" w:lineRule="auto"/>
        <w:rPr>
          <w:rFonts w:ascii="Times New Roman" w:hAnsi="Times New Roman"/>
        </w:rPr>
      </w:pPr>
    </w:p>
    <w:p w:rsidR="00326E81" w:rsidRPr="00EB43F7" w:rsidRDefault="00326E81" w:rsidP="0049168C">
      <w:pPr>
        <w:pStyle w:val="Nagwek"/>
        <w:spacing w:before="0"/>
        <w:jc w:val="center"/>
        <w:rPr>
          <w:rFonts w:ascii="Book Antiqua" w:hAnsi="Book Antiqua"/>
          <w:b/>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EB43F7" w:rsidRDefault="00EB43F7" w:rsidP="0049168C">
      <w:pPr>
        <w:pStyle w:val="Nagwek"/>
        <w:spacing w:before="0"/>
        <w:jc w:val="center"/>
        <w:rPr>
          <w:rFonts w:ascii="Book Antiqua" w:hAnsi="Book Antiqua"/>
          <w:b/>
          <w:sz w:val="36"/>
          <w:szCs w:val="36"/>
        </w:rPr>
      </w:pPr>
    </w:p>
    <w:p w:rsidR="00097BE4" w:rsidRDefault="00097BE4" w:rsidP="0049168C">
      <w:pPr>
        <w:pStyle w:val="Nagwek"/>
        <w:spacing w:before="0"/>
        <w:jc w:val="center"/>
        <w:rPr>
          <w:rFonts w:ascii="Book Antiqua" w:hAnsi="Book Antiqua"/>
          <w:b/>
          <w:sz w:val="36"/>
          <w:szCs w:val="36"/>
        </w:rPr>
      </w:pPr>
    </w:p>
    <w:p w:rsidR="00097BE4" w:rsidRDefault="00097BE4" w:rsidP="0049168C">
      <w:pPr>
        <w:pStyle w:val="Nagwek"/>
        <w:spacing w:before="0"/>
        <w:jc w:val="center"/>
        <w:rPr>
          <w:rFonts w:ascii="Book Antiqua" w:hAnsi="Book Antiqua"/>
          <w:b/>
          <w:sz w:val="36"/>
          <w:szCs w:val="36"/>
        </w:rPr>
      </w:pPr>
    </w:p>
    <w:p w:rsidR="00FE4DBC" w:rsidRDefault="00FE4DBC" w:rsidP="0049168C">
      <w:pPr>
        <w:pStyle w:val="Nagwek"/>
        <w:spacing w:before="0"/>
        <w:jc w:val="center"/>
        <w:rPr>
          <w:rFonts w:ascii="Book Antiqua" w:hAnsi="Book Antiqua"/>
          <w:b/>
          <w:sz w:val="36"/>
          <w:szCs w:val="36"/>
        </w:rPr>
      </w:pPr>
    </w:p>
    <w:p w:rsidR="008D061A" w:rsidRPr="008D061A" w:rsidRDefault="008D061A" w:rsidP="008D061A">
      <w:pPr>
        <w:autoSpaceDE w:val="0"/>
        <w:autoSpaceDN w:val="0"/>
        <w:adjustRightInd w:val="0"/>
        <w:spacing w:line="240" w:lineRule="auto"/>
        <w:jc w:val="right"/>
        <w:rPr>
          <w:rFonts w:ascii="Times New Roman" w:hAnsi="Times New Roman"/>
          <w:bCs/>
          <w:sz w:val="16"/>
          <w:szCs w:val="16"/>
        </w:rPr>
      </w:pPr>
      <w:r w:rsidRPr="008D061A">
        <w:rPr>
          <w:rFonts w:ascii="Times New Roman" w:hAnsi="Times New Roman"/>
          <w:sz w:val="16"/>
          <w:szCs w:val="16"/>
        </w:rPr>
        <w:lastRenderedPageBreak/>
        <w:t>Załącznik do</w:t>
      </w:r>
      <w:r w:rsidRPr="008D061A">
        <w:rPr>
          <w:rFonts w:ascii="Times New Roman" w:hAnsi="Times New Roman"/>
          <w:b/>
          <w:sz w:val="16"/>
          <w:szCs w:val="16"/>
        </w:rPr>
        <w:t xml:space="preserve"> </w:t>
      </w:r>
      <w:r>
        <w:rPr>
          <w:rFonts w:ascii="Times New Roman" w:hAnsi="Times New Roman"/>
          <w:bCs/>
          <w:sz w:val="16"/>
          <w:szCs w:val="16"/>
        </w:rPr>
        <w:t>Uchwały</w:t>
      </w:r>
      <w:r w:rsidR="00FE4DBC">
        <w:rPr>
          <w:rFonts w:ascii="Times New Roman" w:hAnsi="Times New Roman"/>
          <w:bCs/>
          <w:sz w:val="16"/>
          <w:szCs w:val="16"/>
        </w:rPr>
        <w:t xml:space="preserve"> Nr 302</w:t>
      </w:r>
      <w:r w:rsidRPr="008D061A">
        <w:rPr>
          <w:rFonts w:ascii="Times New Roman" w:hAnsi="Times New Roman"/>
          <w:bCs/>
          <w:sz w:val="16"/>
          <w:szCs w:val="16"/>
        </w:rPr>
        <w:t>/17</w:t>
      </w:r>
    </w:p>
    <w:p w:rsidR="008D061A" w:rsidRPr="008D061A" w:rsidRDefault="008D061A" w:rsidP="008D061A">
      <w:pPr>
        <w:autoSpaceDE w:val="0"/>
        <w:autoSpaceDN w:val="0"/>
        <w:adjustRightInd w:val="0"/>
        <w:spacing w:line="240" w:lineRule="auto"/>
        <w:jc w:val="right"/>
        <w:rPr>
          <w:rFonts w:ascii="Times New Roman" w:hAnsi="Times New Roman"/>
          <w:bCs/>
          <w:sz w:val="16"/>
          <w:szCs w:val="16"/>
        </w:rPr>
      </w:pPr>
      <w:r w:rsidRPr="008D061A">
        <w:rPr>
          <w:rFonts w:ascii="Times New Roman" w:hAnsi="Times New Roman"/>
          <w:bCs/>
          <w:sz w:val="16"/>
          <w:szCs w:val="16"/>
        </w:rPr>
        <w:t>Rady Gminy Zgorzelec</w:t>
      </w:r>
    </w:p>
    <w:p w:rsidR="008D061A" w:rsidRPr="008D061A" w:rsidRDefault="008D061A" w:rsidP="008D061A">
      <w:pPr>
        <w:autoSpaceDE w:val="0"/>
        <w:autoSpaceDN w:val="0"/>
        <w:adjustRightInd w:val="0"/>
        <w:spacing w:line="240" w:lineRule="auto"/>
        <w:jc w:val="right"/>
        <w:rPr>
          <w:rFonts w:ascii="Times New Roman" w:hAnsi="Times New Roman"/>
          <w:bCs/>
          <w:sz w:val="16"/>
          <w:szCs w:val="16"/>
        </w:rPr>
      </w:pPr>
      <w:r w:rsidRPr="008D061A">
        <w:rPr>
          <w:rFonts w:ascii="Times New Roman" w:hAnsi="Times New Roman"/>
          <w:bCs/>
          <w:sz w:val="16"/>
          <w:szCs w:val="16"/>
        </w:rPr>
        <w:t>z dnia 28 grudnia 2017 r.</w:t>
      </w:r>
    </w:p>
    <w:p w:rsidR="00EB43F7" w:rsidRPr="008D061A" w:rsidRDefault="00EB43F7" w:rsidP="0049168C">
      <w:pPr>
        <w:pStyle w:val="Nagwek"/>
        <w:spacing w:before="0"/>
        <w:jc w:val="center"/>
        <w:rPr>
          <w:rFonts w:ascii="Book Antiqua" w:hAnsi="Book Antiqua"/>
          <w:b/>
          <w:sz w:val="16"/>
          <w:szCs w:val="16"/>
        </w:rPr>
      </w:pPr>
    </w:p>
    <w:p w:rsidR="00EB43F7" w:rsidRDefault="00EB43F7" w:rsidP="0049168C">
      <w:pPr>
        <w:pStyle w:val="Nagwek"/>
        <w:spacing w:before="0"/>
        <w:jc w:val="center"/>
        <w:rPr>
          <w:rFonts w:ascii="Book Antiqua" w:hAnsi="Book Antiqua"/>
          <w:b/>
          <w:sz w:val="36"/>
          <w:szCs w:val="36"/>
        </w:rPr>
      </w:pPr>
    </w:p>
    <w:p w:rsidR="00326E81" w:rsidRDefault="00326E81" w:rsidP="0049168C">
      <w:pPr>
        <w:pStyle w:val="Nagwek"/>
        <w:spacing w:before="0"/>
        <w:jc w:val="center"/>
        <w:rPr>
          <w:rFonts w:ascii="Book Antiqua" w:hAnsi="Book Antiqua"/>
          <w:b/>
          <w:sz w:val="36"/>
          <w:szCs w:val="36"/>
        </w:rPr>
      </w:pPr>
    </w:p>
    <w:p w:rsidR="00326E81" w:rsidRDefault="00326E81" w:rsidP="0049168C">
      <w:pPr>
        <w:pStyle w:val="Nagwek"/>
        <w:spacing w:before="0"/>
        <w:jc w:val="center"/>
        <w:rPr>
          <w:rFonts w:ascii="Book Antiqua" w:hAnsi="Book Antiqua"/>
          <w:b/>
          <w:sz w:val="36"/>
          <w:szCs w:val="36"/>
        </w:rPr>
      </w:pPr>
    </w:p>
    <w:p w:rsidR="0049168C" w:rsidRPr="003A1961" w:rsidRDefault="0049168C" w:rsidP="0049168C">
      <w:pPr>
        <w:pStyle w:val="Nagwek"/>
        <w:spacing w:before="0"/>
        <w:jc w:val="center"/>
        <w:rPr>
          <w:rFonts w:ascii="Book Antiqua" w:hAnsi="Book Antiqua"/>
          <w:b/>
          <w:sz w:val="36"/>
          <w:szCs w:val="36"/>
        </w:rPr>
      </w:pPr>
      <w:r w:rsidRPr="003A1961">
        <w:rPr>
          <w:rFonts w:ascii="Book Antiqua" w:hAnsi="Book Antiqua"/>
          <w:b/>
          <w:sz w:val="36"/>
          <w:szCs w:val="36"/>
        </w:rPr>
        <w:t xml:space="preserve">GMINNY PROGRAM </w:t>
      </w:r>
      <w:r w:rsidRPr="003A1961">
        <w:rPr>
          <w:rFonts w:ascii="Book Antiqua" w:hAnsi="Book Antiqua"/>
          <w:b/>
          <w:sz w:val="36"/>
          <w:szCs w:val="36"/>
        </w:rPr>
        <w:br/>
        <w:t>PRZECIWDZIAŁANIA PRZEMOCY W RODZINIE</w:t>
      </w:r>
      <w:r w:rsidRPr="003A1961">
        <w:rPr>
          <w:rFonts w:ascii="Book Antiqua" w:hAnsi="Book Antiqua"/>
          <w:b/>
          <w:sz w:val="36"/>
          <w:szCs w:val="36"/>
        </w:rPr>
        <w:br/>
        <w:t xml:space="preserve">ORAZ </w:t>
      </w:r>
    </w:p>
    <w:p w:rsidR="0049168C" w:rsidRPr="003A1961" w:rsidRDefault="0049168C" w:rsidP="0049168C">
      <w:pPr>
        <w:pStyle w:val="Nagwek"/>
        <w:spacing w:before="0"/>
        <w:jc w:val="center"/>
        <w:rPr>
          <w:rFonts w:ascii="Book Antiqua" w:hAnsi="Book Antiqua"/>
          <w:b/>
          <w:sz w:val="36"/>
          <w:szCs w:val="36"/>
        </w:rPr>
      </w:pPr>
      <w:r w:rsidRPr="003A1961">
        <w:rPr>
          <w:rFonts w:ascii="Book Antiqua" w:hAnsi="Book Antiqua"/>
          <w:b/>
          <w:sz w:val="36"/>
          <w:szCs w:val="36"/>
        </w:rPr>
        <w:t>OCHRONY OFIAR PRZEMOCY W RODZINIE               W GMINIE ZGORZELEC</w:t>
      </w:r>
    </w:p>
    <w:p w:rsidR="0049168C" w:rsidRPr="003A1961" w:rsidRDefault="00326E81" w:rsidP="0049168C">
      <w:pPr>
        <w:pStyle w:val="Nagwek"/>
        <w:spacing w:before="0"/>
        <w:jc w:val="center"/>
        <w:rPr>
          <w:rFonts w:ascii="Book Antiqua" w:hAnsi="Book Antiqua"/>
          <w:b/>
          <w:sz w:val="36"/>
          <w:szCs w:val="36"/>
        </w:rPr>
      </w:pPr>
      <w:r>
        <w:rPr>
          <w:rFonts w:ascii="Book Antiqua" w:hAnsi="Book Antiqua"/>
          <w:b/>
          <w:sz w:val="36"/>
          <w:szCs w:val="36"/>
        </w:rPr>
        <w:t>NA LATA 2018-2020</w:t>
      </w:r>
    </w:p>
    <w:p w:rsidR="0049168C" w:rsidRDefault="0049168C" w:rsidP="0049168C">
      <w:pPr>
        <w:spacing w:before="0"/>
        <w:jc w:val="center"/>
        <w:rPr>
          <w:rFonts w:ascii="Times New Roman" w:hAnsi="Times New Roman"/>
          <w:b/>
          <w:bCs/>
          <w:noProof/>
        </w:rPr>
      </w:pPr>
    </w:p>
    <w:p w:rsidR="0049168C" w:rsidRDefault="0049168C" w:rsidP="0049168C">
      <w:pPr>
        <w:spacing w:before="0"/>
        <w:jc w:val="center"/>
        <w:rPr>
          <w:rFonts w:ascii="Times New Roman" w:hAnsi="Times New Roman"/>
          <w:b/>
          <w:bCs/>
          <w:noProof/>
        </w:rPr>
      </w:pPr>
    </w:p>
    <w:p w:rsidR="00326E81" w:rsidRDefault="00326E81" w:rsidP="0049168C">
      <w:pPr>
        <w:spacing w:before="0"/>
        <w:jc w:val="center"/>
        <w:rPr>
          <w:rFonts w:ascii="Times New Roman" w:hAnsi="Times New Roman"/>
          <w:b/>
          <w:bCs/>
          <w:sz w:val="40"/>
          <w:szCs w:val="40"/>
        </w:rPr>
      </w:pPr>
    </w:p>
    <w:p w:rsidR="00326E81" w:rsidRDefault="00326E81" w:rsidP="0049168C">
      <w:pPr>
        <w:spacing w:before="0"/>
        <w:jc w:val="center"/>
        <w:rPr>
          <w:rFonts w:ascii="Times New Roman" w:hAnsi="Times New Roman"/>
          <w:b/>
          <w:bCs/>
          <w:sz w:val="40"/>
          <w:szCs w:val="40"/>
        </w:rPr>
      </w:pPr>
    </w:p>
    <w:p w:rsidR="00846F41" w:rsidRDefault="00846F41" w:rsidP="0049168C">
      <w:pPr>
        <w:spacing w:before="0"/>
        <w:jc w:val="center"/>
        <w:rPr>
          <w:rFonts w:ascii="Times New Roman" w:hAnsi="Times New Roman"/>
          <w:b/>
          <w:bCs/>
          <w:sz w:val="40"/>
          <w:szCs w:val="40"/>
        </w:rPr>
      </w:pPr>
    </w:p>
    <w:p w:rsidR="0049168C" w:rsidRDefault="0049168C" w:rsidP="0049168C">
      <w:pPr>
        <w:spacing w:before="0"/>
        <w:jc w:val="center"/>
        <w:rPr>
          <w:rFonts w:ascii="Times New Roman" w:hAnsi="Times New Roman"/>
        </w:rPr>
      </w:pPr>
    </w:p>
    <w:p w:rsidR="00360ED6" w:rsidRDefault="00360ED6" w:rsidP="0049168C">
      <w:pPr>
        <w:spacing w:before="0"/>
        <w:jc w:val="center"/>
        <w:rPr>
          <w:rFonts w:ascii="Times New Roman" w:hAnsi="Times New Roman"/>
        </w:rPr>
      </w:pPr>
    </w:p>
    <w:p w:rsidR="00360ED6" w:rsidRDefault="00360ED6" w:rsidP="0049168C">
      <w:pPr>
        <w:spacing w:before="0"/>
        <w:jc w:val="center"/>
        <w:rPr>
          <w:rFonts w:ascii="Times New Roman" w:hAnsi="Times New Roman"/>
        </w:rPr>
      </w:pPr>
    </w:p>
    <w:p w:rsidR="00360ED6" w:rsidRDefault="00360ED6" w:rsidP="0049168C">
      <w:pPr>
        <w:spacing w:before="0"/>
        <w:jc w:val="center"/>
        <w:rPr>
          <w:rFonts w:ascii="Times New Roman" w:hAnsi="Times New Roman"/>
        </w:rPr>
      </w:pPr>
    </w:p>
    <w:p w:rsidR="00360ED6" w:rsidRDefault="00360ED6" w:rsidP="0049168C">
      <w:pPr>
        <w:spacing w:before="0"/>
        <w:jc w:val="center"/>
        <w:rPr>
          <w:rFonts w:ascii="Times New Roman" w:hAnsi="Times New Roman"/>
        </w:rPr>
      </w:pPr>
    </w:p>
    <w:p w:rsidR="008D061A" w:rsidRPr="00B237C2" w:rsidRDefault="008D061A" w:rsidP="0049168C">
      <w:pPr>
        <w:spacing w:before="0"/>
        <w:jc w:val="center"/>
        <w:rPr>
          <w:rFonts w:ascii="Times New Roman" w:hAnsi="Times New Roman"/>
        </w:rPr>
      </w:pPr>
    </w:p>
    <w:p w:rsidR="0049168C" w:rsidRPr="00DC7338" w:rsidRDefault="0049168C" w:rsidP="0049168C">
      <w:pPr>
        <w:pBdr>
          <w:top w:val="single" w:sz="4" w:space="1" w:color="auto"/>
          <w:left w:val="single" w:sz="4" w:space="4" w:color="auto"/>
          <w:bottom w:val="single" w:sz="4" w:space="1" w:color="auto"/>
          <w:right w:val="single" w:sz="4" w:space="4" w:color="auto"/>
        </w:pBdr>
        <w:shd w:val="clear" w:color="auto" w:fill="8DB3E2"/>
        <w:spacing w:before="0"/>
        <w:jc w:val="center"/>
        <w:rPr>
          <w:rFonts w:ascii="Times New Roman" w:hAnsi="Times New Roman"/>
          <w:b/>
          <w:sz w:val="26"/>
          <w:szCs w:val="26"/>
        </w:rPr>
      </w:pPr>
      <w:r w:rsidRPr="00DC7338">
        <w:rPr>
          <w:rFonts w:ascii="Times New Roman" w:hAnsi="Times New Roman"/>
          <w:b/>
          <w:sz w:val="26"/>
          <w:szCs w:val="26"/>
        </w:rPr>
        <w:t xml:space="preserve">Gminny Ośrodek Pomocy Społecznej w Zgorzelcu </w:t>
      </w:r>
    </w:p>
    <w:p w:rsidR="0049168C" w:rsidRPr="00DC7338" w:rsidRDefault="00326E81" w:rsidP="0049168C">
      <w:pPr>
        <w:pBdr>
          <w:top w:val="single" w:sz="4" w:space="1" w:color="auto"/>
          <w:left w:val="single" w:sz="4" w:space="4" w:color="auto"/>
          <w:bottom w:val="single" w:sz="4" w:space="1" w:color="auto"/>
          <w:right w:val="single" w:sz="4" w:space="4" w:color="auto"/>
        </w:pBdr>
        <w:shd w:val="clear" w:color="auto" w:fill="8DB3E2"/>
        <w:spacing w:before="0"/>
        <w:jc w:val="center"/>
        <w:rPr>
          <w:rFonts w:ascii="Times New Roman" w:hAnsi="Times New Roman"/>
          <w:b/>
          <w:sz w:val="26"/>
          <w:szCs w:val="26"/>
        </w:rPr>
      </w:pPr>
      <w:r>
        <w:rPr>
          <w:rFonts w:ascii="Times New Roman" w:hAnsi="Times New Roman"/>
          <w:b/>
          <w:sz w:val="26"/>
          <w:szCs w:val="26"/>
        </w:rPr>
        <w:t>Grudzień 2017</w:t>
      </w:r>
    </w:p>
    <w:p w:rsidR="0049168C" w:rsidRPr="00D14246" w:rsidRDefault="0049168C" w:rsidP="0049168C">
      <w:pPr>
        <w:spacing w:before="0" w:line="240" w:lineRule="auto"/>
        <w:jc w:val="center"/>
        <w:rPr>
          <w:rFonts w:ascii="Times New Roman" w:hAnsi="Times New Roman"/>
          <w:b/>
        </w:rPr>
      </w:pPr>
    </w:p>
    <w:p w:rsidR="0049168C" w:rsidRPr="00D14246" w:rsidRDefault="0049168C" w:rsidP="0049168C">
      <w:pPr>
        <w:spacing w:before="0" w:line="240" w:lineRule="auto"/>
        <w:jc w:val="center"/>
        <w:rPr>
          <w:rFonts w:ascii="Times New Roman" w:hAnsi="Times New Roman"/>
          <w:b/>
        </w:rPr>
      </w:pPr>
    </w:p>
    <w:p w:rsidR="0049168C" w:rsidRDefault="0049168C" w:rsidP="0049168C">
      <w:pPr>
        <w:spacing w:before="0" w:line="240" w:lineRule="auto"/>
        <w:jc w:val="center"/>
        <w:rPr>
          <w:rFonts w:ascii="Times New Roman" w:hAnsi="Times New Roman"/>
          <w:b/>
        </w:rPr>
      </w:pPr>
    </w:p>
    <w:p w:rsidR="0049168C" w:rsidRDefault="0049168C" w:rsidP="0049168C">
      <w:pPr>
        <w:spacing w:before="0" w:line="240" w:lineRule="auto"/>
        <w:jc w:val="center"/>
        <w:rPr>
          <w:rFonts w:ascii="Times New Roman" w:hAnsi="Times New Roman"/>
          <w:b/>
        </w:rPr>
      </w:pPr>
    </w:p>
    <w:p w:rsidR="00846F41" w:rsidRDefault="00846F41" w:rsidP="0049168C">
      <w:pPr>
        <w:spacing w:before="0" w:line="240" w:lineRule="auto"/>
        <w:jc w:val="center"/>
        <w:rPr>
          <w:rFonts w:ascii="Times New Roman" w:hAnsi="Times New Roman"/>
          <w:b/>
        </w:rPr>
      </w:pPr>
    </w:p>
    <w:p w:rsidR="0049168C" w:rsidRPr="00D14246" w:rsidRDefault="0049168C" w:rsidP="0049168C">
      <w:pPr>
        <w:spacing w:before="0" w:line="240" w:lineRule="auto"/>
        <w:jc w:val="center"/>
        <w:rPr>
          <w:rFonts w:ascii="Times New Roman" w:hAnsi="Times New Roman"/>
          <w:b/>
        </w:rPr>
      </w:pPr>
    </w:p>
    <w:p w:rsidR="0049168C" w:rsidRDefault="0049168C" w:rsidP="0049168C">
      <w:pPr>
        <w:pStyle w:val="Spistreci3"/>
      </w:pPr>
    </w:p>
    <w:p w:rsidR="0049168C" w:rsidRPr="00D14246" w:rsidRDefault="0049168C" w:rsidP="0049168C">
      <w:pPr>
        <w:pStyle w:val="Spistreci3"/>
      </w:pPr>
      <w:r w:rsidRPr="00D14246">
        <w:t>SPIS TREŚCI</w:t>
      </w:r>
    </w:p>
    <w:p w:rsidR="0049168C" w:rsidRPr="00D14246" w:rsidRDefault="0049168C" w:rsidP="0049168C">
      <w:pPr>
        <w:pStyle w:val="Spistreci3"/>
        <w:rPr>
          <w:sz w:val="24"/>
          <w:szCs w:val="24"/>
        </w:rPr>
      </w:pPr>
    </w:p>
    <w:p w:rsidR="0049168C" w:rsidRPr="00D14246" w:rsidRDefault="0049168C" w:rsidP="0049168C">
      <w:pPr>
        <w:spacing w:before="0" w:line="240" w:lineRule="auto"/>
        <w:jc w:val="center"/>
        <w:rPr>
          <w:rFonts w:ascii="Times New Roman" w:hAnsi="Times New Roman"/>
          <w:b/>
          <w:bCs/>
        </w:rPr>
      </w:pPr>
    </w:p>
    <w:p w:rsidR="0049168C" w:rsidRPr="00D14246" w:rsidRDefault="0049168C" w:rsidP="0049168C">
      <w:pPr>
        <w:spacing w:before="0" w:line="240" w:lineRule="auto"/>
        <w:jc w:val="center"/>
        <w:rPr>
          <w:rFonts w:ascii="Times New Roman" w:hAnsi="Times New Roman"/>
          <w:b/>
          <w:bCs/>
        </w:rPr>
      </w:pPr>
    </w:p>
    <w:p w:rsidR="0049168C" w:rsidRDefault="006C1D81" w:rsidP="0049168C">
      <w:pPr>
        <w:pStyle w:val="Spistreci2"/>
        <w:rPr>
          <w:rFonts w:asciiTheme="minorHAnsi" w:eastAsiaTheme="minorEastAsia" w:hAnsiTheme="minorHAnsi" w:cstheme="minorBidi"/>
          <w:sz w:val="22"/>
          <w:szCs w:val="22"/>
        </w:rPr>
      </w:pPr>
      <w:r w:rsidRPr="006C1D81">
        <w:rPr>
          <w:bCs/>
        </w:rPr>
        <w:fldChar w:fldCharType="begin"/>
      </w:r>
      <w:r w:rsidR="0049168C" w:rsidRPr="00117229">
        <w:rPr>
          <w:bCs/>
        </w:rPr>
        <w:instrText xml:space="preserve"> TOC \o "1-3" \h \z \u </w:instrText>
      </w:r>
      <w:r w:rsidRPr="006C1D81">
        <w:rPr>
          <w:bCs/>
        </w:rPr>
        <w:fldChar w:fldCharType="separate"/>
      </w:r>
      <w:hyperlink w:anchor="_Toc367116814" w:history="1">
        <w:r w:rsidR="0049168C" w:rsidRPr="006B11C2">
          <w:rPr>
            <w:rStyle w:val="Hipercze"/>
          </w:rPr>
          <w:t>WPROWADZENIE</w:t>
        </w:r>
        <w:r w:rsidR="00927E96">
          <w:rPr>
            <w:rStyle w:val="Hipercze"/>
          </w:rPr>
          <w:t>, PODSTAWY PRAWNE</w:t>
        </w:r>
        <w:r w:rsidR="0049168C">
          <w:rPr>
            <w:webHidden/>
          </w:rPr>
          <w:tab/>
        </w:r>
        <w:r>
          <w:rPr>
            <w:webHidden/>
          </w:rPr>
          <w:fldChar w:fldCharType="begin"/>
        </w:r>
        <w:r w:rsidR="0049168C">
          <w:rPr>
            <w:webHidden/>
          </w:rPr>
          <w:instrText xml:space="preserve"> PAGEREF _Toc367116814 \h </w:instrText>
        </w:r>
        <w:r>
          <w:rPr>
            <w:webHidden/>
          </w:rPr>
        </w:r>
        <w:r>
          <w:rPr>
            <w:webHidden/>
          </w:rPr>
          <w:fldChar w:fldCharType="separate"/>
        </w:r>
        <w:r w:rsidR="00F87135">
          <w:rPr>
            <w:webHidden/>
          </w:rPr>
          <w:t>5</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15" w:history="1">
        <w:r w:rsidR="0049168C" w:rsidRPr="006B11C2">
          <w:rPr>
            <w:rStyle w:val="Hipercze"/>
          </w:rPr>
          <w:t>1. SKALA ZJAWISKA PRZEMOCY W RODZINIE W KRAJU</w:t>
        </w:r>
        <w:r w:rsidR="0049168C">
          <w:rPr>
            <w:webHidden/>
          </w:rPr>
          <w:tab/>
        </w:r>
        <w:r>
          <w:rPr>
            <w:webHidden/>
          </w:rPr>
          <w:fldChar w:fldCharType="begin"/>
        </w:r>
        <w:r w:rsidR="0049168C">
          <w:rPr>
            <w:webHidden/>
          </w:rPr>
          <w:instrText xml:space="preserve"> PAGEREF _Toc367116815 \h </w:instrText>
        </w:r>
        <w:r>
          <w:rPr>
            <w:webHidden/>
          </w:rPr>
        </w:r>
        <w:r>
          <w:rPr>
            <w:webHidden/>
          </w:rPr>
          <w:fldChar w:fldCharType="separate"/>
        </w:r>
        <w:r w:rsidR="00F87135">
          <w:rPr>
            <w:webHidden/>
          </w:rPr>
          <w:t>7</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16" w:history="1">
        <w:r w:rsidR="0049168C" w:rsidRPr="006B11C2">
          <w:rPr>
            <w:rStyle w:val="Hipercze"/>
          </w:rPr>
          <w:t>2. DIAGNOZA ZJAWISKA PRZEMOCY W RODZINIE W GMINIE</w:t>
        </w:r>
        <w:r w:rsidR="0049168C">
          <w:rPr>
            <w:webHidden/>
          </w:rPr>
          <w:tab/>
        </w:r>
        <w:r>
          <w:rPr>
            <w:webHidden/>
          </w:rPr>
          <w:fldChar w:fldCharType="begin"/>
        </w:r>
        <w:r w:rsidR="0049168C">
          <w:rPr>
            <w:webHidden/>
          </w:rPr>
          <w:instrText xml:space="preserve"> PAGEREF _Toc367116816 \h </w:instrText>
        </w:r>
        <w:r>
          <w:rPr>
            <w:webHidden/>
          </w:rPr>
        </w:r>
        <w:r>
          <w:rPr>
            <w:webHidden/>
          </w:rPr>
          <w:fldChar w:fldCharType="separate"/>
        </w:r>
        <w:r w:rsidR="00F87135">
          <w:rPr>
            <w:webHidden/>
          </w:rPr>
          <w:t>13</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17" w:history="1">
        <w:r w:rsidR="0049168C" w:rsidRPr="006B11C2">
          <w:rPr>
            <w:rStyle w:val="Hipercze"/>
          </w:rPr>
          <w:t>2.1. ZJAWISKO AGRESJI I PRZEMOCY W ŚRODOWISKU DZIECI  I MŁODZIEŻY SZKOLNEJ ORAZ W DOMU RODZINNYM</w:t>
        </w:r>
        <w:r w:rsidR="0049168C">
          <w:rPr>
            <w:webHidden/>
          </w:rPr>
          <w:tab/>
        </w:r>
        <w:r>
          <w:rPr>
            <w:webHidden/>
          </w:rPr>
          <w:fldChar w:fldCharType="begin"/>
        </w:r>
        <w:r w:rsidR="0049168C">
          <w:rPr>
            <w:webHidden/>
          </w:rPr>
          <w:instrText xml:space="preserve"> PAGEREF _Toc367116817 \h </w:instrText>
        </w:r>
        <w:r>
          <w:rPr>
            <w:webHidden/>
          </w:rPr>
        </w:r>
        <w:r>
          <w:rPr>
            <w:webHidden/>
          </w:rPr>
          <w:fldChar w:fldCharType="separate"/>
        </w:r>
        <w:r w:rsidR="00F87135">
          <w:rPr>
            <w:webHidden/>
          </w:rPr>
          <w:t>13</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18" w:history="1">
        <w:r w:rsidR="0049168C" w:rsidRPr="006B11C2">
          <w:rPr>
            <w:rStyle w:val="Hipercze"/>
          </w:rPr>
          <w:t>2.2. ZJAWISKO PRZEMOCY W RODZINIE W GMINIE W OCENIE ŚRODOWISKA LOKALNEGO</w:t>
        </w:r>
        <w:r w:rsidR="0049168C">
          <w:rPr>
            <w:webHidden/>
          </w:rPr>
          <w:tab/>
        </w:r>
        <w:r>
          <w:rPr>
            <w:webHidden/>
          </w:rPr>
          <w:fldChar w:fldCharType="begin"/>
        </w:r>
        <w:r w:rsidR="0049168C">
          <w:rPr>
            <w:webHidden/>
          </w:rPr>
          <w:instrText xml:space="preserve"> PAGEREF _Toc367116818 \h </w:instrText>
        </w:r>
        <w:r>
          <w:rPr>
            <w:webHidden/>
          </w:rPr>
        </w:r>
        <w:r>
          <w:rPr>
            <w:webHidden/>
          </w:rPr>
          <w:fldChar w:fldCharType="separate"/>
        </w:r>
        <w:r w:rsidR="00F87135">
          <w:rPr>
            <w:webHidden/>
          </w:rPr>
          <w:t>16</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19" w:history="1">
        <w:r w:rsidR="0049168C" w:rsidRPr="006B11C2">
          <w:rPr>
            <w:rStyle w:val="Hipercze"/>
          </w:rPr>
          <w:t>2.3. ZJAWISKO PRZEMOCY W RODZNIE Z PERSPEKTYWY INSTYTUCJI DZIAŁAJĄCYCH W GMINIE</w:t>
        </w:r>
        <w:r w:rsidR="0049168C">
          <w:rPr>
            <w:webHidden/>
          </w:rPr>
          <w:tab/>
        </w:r>
        <w:r>
          <w:rPr>
            <w:webHidden/>
          </w:rPr>
          <w:fldChar w:fldCharType="begin"/>
        </w:r>
        <w:r w:rsidR="0049168C">
          <w:rPr>
            <w:webHidden/>
          </w:rPr>
          <w:instrText xml:space="preserve"> PAGEREF _Toc367116819 \h </w:instrText>
        </w:r>
        <w:r>
          <w:rPr>
            <w:webHidden/>
          </w:rPr>
        </w:r>
        <w:r>
          <w:rPr>
            <w:webHidden/>
          </w:rPr>
          <w:fldChar w:fldCharType="separate"/>
        </w:r>
        <w:r w:rsidR="00F87135">
          <w:rPr>
            <w:webHidden/>
          </w:rPr>
          <w:t>21</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20" w:history="1">
        <w:r w:rsidR="0049168C" w:rsidRPr="006B11C2">
          <w:rPr>
            <w:rStyle w:val="Hipercze"/>
          </w:rPr>
          <w:t>2.4. ZASOBY UMOŻLIWIAJĄCE PRZECIWDZIAŁANIE PRZEMOCY  W RODZINIE W GMINIE</w:t>
        </w:r>
        <w:r w:rsidR="0049168C">
          <w:rPr>
            <w:webHidden/>
          </w:rPr>
          <w:tab/>
        </w:r>
        <w:r>
          <w:rPr>
            <w:webHidden/>
          </w:rPr>
          <w:fldChar w:fldCharType="begin"/>
        </w:r>
        <w:r w:rsidR="0049168C">
          <w:rPr>
            <w:webHidden/>
          </w:rPr>
          <w:instrText xml:space="preserve"> PAGEREF _Toc367116820 \h </w:instrText>
        </w:r>
        <w:r>
          <w:rPr>
            <w:webHidden/>
          </w:rPr>
        </w:r>
        <w:r>
          <w:rPr>
            <w:webHidden/>
          </w:rPr>
          <w:fldChar w:fldCharType="separate"/>
        </w:r>
        <w:r w:rsidR="00F87135">
          <w:rPr>
            <w:webHidden/>
          </w:rPr>
          <w:t>23</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21" w:history="1">
        <w:r w:rsidR="0049168C" w:rsidRPr="006B11C2">
          <w:rPr>
            <w:rStyle w:val="Hipercze"/>
          </w:rPr>
          <w:t>3. CELE PROGRAMU</w:t>
        </w:r>
        <w:r w:rsidR="0049168C">
          <w:rPr>
            <w:webHidden/>
          </w:rPr>
          <w:tab/>
        </w:r>
        <w:r>
          <w:rPr>
            <w:webHidden/>
          </w:rPr>
          <w:fldChar w:fldCharType="begin"/>
        </w:r>
        <w:r w:rsidR="0049168C">
          <w:rPr>
            <w:webHidden/>
          </w:rPr>
          <w:instrText xml:space="preserve"> PAGEREF _Toc367116821 \h </w:instrText>
        </w:r>
        <w:r>
          <w:rPr>
            <w:webHidden/>
          </w:rPr>
        </w:r>
        <w:r>
          <w:rPr>
            <w:webHidden/>
          </w:rPr>
          <w:fldChar w:fldCharType="separate"/>
        </w:r>
        <w:r w:rsidR="00F87135">
          <w:rPr>
            <w:webHidden/>
          </w:rPr>
          <w:t>25</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22" w:history="1">
        <w:r w:rsidR="0049168C" w:rsidRPr="006B11C2">
          <w:rPr>
            <w:rStyle w:val="Hipercze"/>
          </w:rPr>
          <w:t>4. MONITOROWANIE I  SPOSÓB REALIZACJI  PROGRAMU</w:t>
        </w:r>
        <w:r w:rsidR="0049168C">
          <w:rPr>
            <w:webHidden/>
          </w:rPr>
          <w:tab/>
        </w:r>
        <w:r>
          <w:rPr>
            <w:webHidden/>
          </w:rPr>
          <w:fldChar w:fldCharType="begin"/>
        </w:r>
        <w:r w:rsidR="0049168C">
          <w:rPr>
            <w:webHidden/>
          </w:rPr>
          <w:instrText xml:space="preserve"> PAGEREF _Toc367116822 \h </w:instrText>
        </w:r>
        <w:r>
          <w:rPr>
            <w:webHidden/>
          </w:rPr>
        </w:r>
        <w:r>
          <w:rPr>
            <w:webHidden/>
          </w:rPr>
          <w:fldChar w:fldCharType="separate"/>
        </w:r>
        <w:r w:rsidR="00F87135">
          <w:rPr>
            <w:webHidden/>
          </w:rPr>
          <w:t>30</w:t>
        </w:r>
        <w:r>
          <w:rPr>
            <w:webHidden/>
          </w:rPr>
          <w:fldChar w:fldCharType="end"/>
        </w:r>
      </w:hyperlink>
    </w:p>
    <w:p w:rsidR="0049168C" w:rsidRDefault="006C1D81" w:rsidP="0049168C">
      <w:pPr>
        <w:pStyle w:val="Spistreci2"/>
        <w:rPr>
          <w:rFonts w:asciiTheme="minorHAnsi" w:eastAsiaTheme="minorEastAsia" w:hAnsiTheme="minorHAnsi" w:cstheme="minorBidi"/>
          <w:sz w:val="22"/>
          <w:szCs w:val="22"/>
        </w:rPr>
      </w:pPr>
      <w:hyperlink w:anchor="_Toc367116823" w:history="1">
        <w:r w:rsidR="0049168C" w:rsidRPr="006B11C2">
          <w:rPr>
            <w:rStyle w:val="Hipercze"/>
          </w:rPr>
          <w:t>SPIS TABEL I WYKRESÓW</w:t>
        </w:r>
        <w:r w:rsidR="0049168C">
          <w:rPr>
            <w:webHidden/>
          </w:rPr>
          <w:tab/>
        </w:r>
        <w:r>
          <w:rPr>
            <w:webHidden/>
          </w:rPr>
          <w:fldChar w:fldCharType="begin"/>
        </w:r>
        <w:r w:rsidR="0049168C">
          <w:rPr>
            <w:webHidden/>
          </w:rPr>
          <w:instrText xml:space="preserve"> PAGEREF _Toc367116823 \h </w:instrText>
        </w:r>
        <w:r>
          <w:rPr>
            <w:webHidden/>
          </w:rPr>
        </w:r>
        <w:r>
          <w:rPr>
            <w:webHidden/>
          </w:rPr>
          <w:fldChar w:fldCharType="separate"/>
        </w:r>
        <w:r w:rsidR="00F87135">
          <w:rPr>
            <w:webHidden/>
          </w:rPr>
          <w:t>31</w:t>
        </w:r>
        <w:r>
          <w:rPr>
            <w:webHidden/>
          </w:rPr>
          <w:fldChar w:fldCharType="end"/>
        </w:r>
      </w:hyperlink>
    </w:p>
    <w:p w:rsidR="0049168C" w:rsidRPr="00D14246" w:rsidRDefault="006C1D81" w:rsidP="0049168C">
      <w:pPr>
        <w:spacing w:before="0"/>
        <w:ind w:left="540" w:hanging="540"/>
        <w:rPr>
          <w:rFonts w:ascii="Times New Roman" w:hAnsi="Times New Roman"/>
        </w:rPr>
      </w:pPr>
      <w:r w:rsidRPr="00117229">
        <w:rPr>
          <w:bCs/>
        </w:rPr>
        <w:fldChar w:fldCharType="end"/>
      </w:r>
    </w:p>
    <w:p w:rsidR="0049168C" w:rsidRPr="00D14246" w:rsidRDefault="0049168C" w:rsidP="0049168C">
      <w:pPr>
        <w:pStyle w:val="Nagwek3"/>
        <w:keepNext w:val="0"/>
        <w:spacing w:before="0" w:after="0"/>
        <w:rPr>
          <w:rFonts w:ascii="Times New Roman" w:hAnsi="Times New Roman" w:cs="Times New Roman"/>
          <w:b w:val="0"/>
          <w:bCs w:val="0"/>
          <w:sz w:val="24"/>
          <w:szCs w:val="24"/>
        </w:rPr>
      </w:pPr>
    </w:p>
    <w:p w:rsidR="0049168C" w:rsidRPr="00D14246" w:rsidRDefault="0049168C" w:rsidP="0049168C">
      <w:pPr>
        <w:pStyle w:val="Nagwek3"/>
        <w:keepNext w:val="0"/>
        <w:spacing w:before="0" w:after="0"/>
        <w:rPr>
          <w:rFonts w:ascii="Times New Roman" w:hAnsi="Times New Roman" w:cs="Times New Roman"/>
          <w:b w:val="0"/>
          <w:bCs w:val="0"/>
          <w:sz w:val="24"/>
          <w:szCs w:val="24"/>
        </w:rPr>
      </w:pPr>
    </w:p>
    <w:p w:rsidR="0049168C" w:rsidRPr="00D14246" w:rsidRDefault="0049168C" w:rsidP="0049168C">
      <w:pPr>
        <w:spacing w:before="0"/>
        <w:rPr>
          <w:rFonts w:ascii="Times New Roman" w:hAnsi="Times New Roman"/>
        </w:rPr>
      </w:pPr>
    </w:p>
    <w:p w:rsidR="0049168C" w:rsidRPr="00D14246" w:rsidRDefault="0049168C" w:rsidP="0049168C">
      <w:pPr>
        <w:spacing w:before="0"/>
        <w:rPr>
          <w:rFonts w:ascii="Times New Roman" w:hAnsi="Times New Roman"/>
        </w:rPr>
      </w:pPr>
    </w:p>
    <w:p w:rsidR="0049168C" w:rsidRPr="00D14246" w:rsidRDefault="0049168C" w:rsidP="0049168C">
      <w:pPr>
        <w:spacing w:before="0"/>
        <w:rPr>
          <w:rFonts w:ascii="Times New Roman" w:hAnsi="Times New Roman"/>
        </w:rPr>
      </w:pPr>
    </w:p>
    <w:p w:rsidR="0049168C" w:rsidRPr="00D14246" w:rsidRDefault="0049168C" w:rsidP="0049168C">
      <w:pPr>
        <w:spacing w:before="0"/>
        <w:rPr>
          <w:rFonts w:ascii="Times New Roman" w:hAnsi="Times New Roman"/>
        </w:rPr>
      </w:pPr>
    </w:p>
    <w:p w:rsidR="0049168C" w:rsidRPr="00D14246" w:rsidRDefault="0049168C" w:rsidP="0049168C">
      <w:pPr>
        <w:spacing w:before="0"/>
        <w:rPr>
          <w:rFonts w:ascii="Times New Roman" w:hAnsi="Times New Roman"/>
        </w:rPr>
      </w:pPr>
    </w:p>
    <w:p w:rsidR="0049168C" w:rsidRDefault="0049168C" w:rsidP="0049168C">
      <w:pPr>
        <w:spacing w:before="0"/>
        <w:rPr>
          <w:rFonts w:ascii="Times New Roman" w:hAnsi="Times New Roman"/>
        </w:rPr>
      </w:pPr>
    </w:p>
    <w:p w:rsidR="00DA2BAF" w:rsidRPr="00D14246" w:rsidRDefault="00DA2BAF" w:rsidP="0049168C">
      <w:pPr>
        <w:spacing w:before="0"/>
        <w:rPr>
          <w:rFonts w:ascii="Times New Roman" w:hAnsi="Times New Roman"/>
        </w:rPr>
      </w:pPr>
    </w:p>
    <w:p w:rsidR="0049168C" w:rsidRPr="00D14246" w:rsidRDefault="0049168C" w:rsidP="0049168C">
      <w:pPr>
        <w:spacing w:before="0"/>
        <w:rPr>
          <w:rFonts w:ascii="Times New Roman" w:hAnsi="Times New Roman"/>
        </w:rPr>
      </w:pPr>
    </w:p>
    <w:p w:rsidR="0049168C" w:rsidRDefault="0049168C" w:rsidP="0049168C">
      <w:pPr>
        <w:spacing w:before="0"/>
        <w:rPr>
          <w:rFonts w:ascii="Times New Roman" w:hAnsi="Times New Roman"/>
        </w:rPr>
      </w:pPr>
    </w:p>
    <w:p w:rsidR="00F87135" w:rsidRPr="00D14246" w:rsidRDefault="00F87135" w:rsidP="0049168C">
      <w:pPr>
        <w:spacing w:before="0"/>
        <w:rPr>
          <w:rFonts w:ascii="Times New Roman" w:hAnsi="Times New Roman"/>
        </w:rPr>
      </w:pPr>
    </w:p>
    <w:p w:rsidR="006C3102" w:rsidRDefault="006C3102" w:rsidP="0049168C">
      <w:pPr>
        <w:pStyle w:val="Nagwek2"/>
        <w:keepNext w:val="0"/>
        <w:spacing w:before="0"/>
        <w:ind w:left="567" w:hanging="567"/>
        <w:rPr>
          <w:rFonts w:ascii="Times New Roman" w:hAnsi="Times New Roman" w:cs="Times New Roman"/>
          <w:b w:val="0"/>
          <w:bCs w:val="0"/>
          <w:sz w:val="24"/>
          <w:szCs w:val="24"/>
        </w:rPr>
      </w:pPr>
      <w:bookmarkStart w:id="0" w:name="_Toc229795794"/>
      <w:bookmarkStart w:id="1" w:name="_Toc367116814"/>
    </w:p>
    <w:p w:rsidR="0049168C" w:rsidRDefault="0049168C" w:rsidP="0049168C">
      <w:pPr>
        <w:pStyle w:val="Nagwek2"/>
        <w:keepNext w:val="0"/>
        <w:spacing w:before="0"/>
        <w:ind w:left="567" w:hanging="567"/>
        <w:rPr>
          <w:rFonts w:ascii="Times New Roman" w:hAnsi="Times New Roman" w:cs="Times New Roman"/>
          <w:sz w:val="24"/>
          <w:szCs w:val="24"/>
        </w:rPr>
      </w:pPr>
      <w:r w:rsidRPr="00EC1D27">
        <w:rPr>
          <w:rFonts w:ascii="Times New Roman" w:hAnsi="Times New Roman" w:cs="Times New Roman"/>
          <w:sz w:val="24"/>
          <w:szCs w:val="24"/>
        </w:rPr>
        <w:lastRenderedPageBreak/>
        <w:t>WPROWADZENIE</w:t>
      </w:r>
      <w:bookmarkEnd w:id="0"/>
      <w:bookmarkEnd w:id="1"/>
    </w:p>
    <w:p w:rsidR="006C3102" w:rsidRPr="006C3102" w:rsidRDefault="006C3102" w:rsidP="006C3102"/>
    <w:p w:rsidR="0049168C" w:rsidRPr="00647761" w:rsidRDefault="002A0DBD" w:rsidP="000C7A2E">
      <w:pPr>
        <w:autoSpaceDE w:val="0"/>
        <w:autoSpaceDN w:val="0"/>
        <w:adjustRightInd w:val="0"/>
        <w:spacing w:before="0" w:line="276" w:lineRule="auto"/>
        <w:jc w:val="both"/>
        <w:rPr>
          <w:rFonts w:ascii="Times New Roman" w:eastAsiaTheme="minorHAnsi" w:hAnsi="Times New Roman"/>
          <w:lang w:eastAsia="en-US"/>
        </w:rPr>
      </w:pPr>
      <w:r>
        <w:rPr>
          <w:rFonts w:ascii="Times New Roman" w:eastAsiaTheme="minorHAnsi" w:hAnsi="Times New Roman"/>
          <w:lang w:eastAsia="en-US"/>
        </w:rPr>
        <w:tab/>
      </w:r>
      <w:r w:rsidR="00326E81" w:rsidRPr="00626A01">
        <w:rPr>
          <w:rFonts w:ascii="Times New Roman" w:eastAsiaTheme="minorHAnsi" w:hAnsi="Times New Roman"/>
          <w:lang w:eastAsia="en-US"/>
        </w:rPr>
        <w:t>Na zagadnienie przemocy domowej można spojrzeć z wielu perspektyw, bowiem</w:t>
      </w:r>
      <w:r w:rsidR="00B30C6C" w:rsidRPr="00626A01">
        <w:rPr>
          <w:rFonts w:ascii="Times New Roman" w:eastAsiaTheme="minorHAnsi" w:hAnsi="Times New Roman"/>
          <w:lang w:eastAsia="en-US"/>
        </w:rPr>
        <w:t xml:space="preserve"> </w:t>
      </w:r>
      <w:r w:rsidR="00326E81" w:rsidRPr="00626A01">
        <w:rPr>
          <w:rFonts w:ascii="Times New Roman" w:eastAsiaTheme="minorHAnsi" w:hAnsi="Times New Roman"/>
          <w:lang w:eastAsia="en-US"/>
        </w:rPr>
        <w:t>przemocą domową zajmuje się szereg dyscyplin naukowych, takich jak: psychologia, pedagogika,</w:t>
      </w:r>
      <w:r w:rsidR="00B30C6C" w:rsidRPr="00626A01">
        <w:rPr>
          <w:rFonts w:ascii="Times New Roman" w:eastAsiaTheme="minorHAnsi" w:hAnsi="Times New Roman"/>
          <w:lang w:eastAsia="en-US"/>
        </w:rPr>
        <w:t xml:space="preserve"> </w:t>
      </w:r>
      <w:r w:rsidR="00326E81" w:rsidRPr="00626A01">
        <w:rPr>
          <w:rFonts w:ascii="Times New Roman" w:eastAsiaTheme="minorHAnsi" w:hAnsi="Times New Roman"/>
          <w:lang w:eastAsia="en-US"/>
        </w:rPr>
        <w:t>prawo, socjologia, polityka społeczna itp. Precyzyjne zdefiniowanie tego zjawiska nastręcza wielu</w:t>
      </w:r>
      <w:r w:rsidR="00B30C6C" w:rsidRPr="00626A01">
        <w:rPr>
          <w:rFonts w:ascii="Times New Roman" w:eastAsiaTheme="minorHAnsi" w:hAnsi="Times New Roman"/>
          <w:lang w:eastAsia="en-US"/>
        </w:rPr>
        <w:t xml:space="preserve"> </w:t>
      </w:r>
      <w:r w:rsidR="00326E81" w:rsidRPr="00626A01">
        <w:rPr>
          <w:rFonts w:ascii="Times New Roman" w:eastAsiaTheme="minorHAnsi" w:hAnsi="Times New Roman"/>
          <w:lang w:eastAsia="en-US"/>
        </w:rPr>
        <w:t>problemów interpretacyjnych. Przemoc w rodzinie można oceniać w kategoriach prawnych, moralnych,</w:t>
      </w:r>
      <w:r w:rsidR="00B30C6C" w:rsidRPr="00626A01">
        <w:rPr>
          <w:rFonts w:ascii="Times New Roman" w:eastAsiaTheme="minorHAnsi" w:hAnsi="Times New Roman"/>
          <w:lang w:eastAsia="en-US"/>
        </w:rPr>
        <w:t xml:space="preserve"> </w:t>
      </w:r>
      <w:r w:rsidR="00326E81" w:rsidRPr="00626A01">
        <w:rPr>
          <w:rFonts w:ascii="Times New Roman" w:eastAsiaTheme="minorHAnsi" w:hAnsi="Times New Roman"/>
          <w:lang w:eastAsia="en-US"/>
        </w:rPr>
        <w:t>psychologicznych i społecznych. Pomimo tego, iż przemoc w rodzinie jest problemem trudnym</w:t>
      </w:r>
      <w:r w:rsidR="00B30C6C" w:rsidRPr="00626A01">
        <w:rPr>
          <w:rFonts w:ascii="Times New Roman" w:eastAsiaTheme="minorHAnsi" w:hAnsi="Times New Roman"/>
          <w:lang w:eastAsia="en-US"/>
        </w:rPr>
        <w:t xml:space="preserve"> </w:t>
      </w:r>
      <w:r w:rsidR="00326E81" w:rsidRPr="00626A01">
        <w:rPr>
          <w:rFonts w:ascii="Times New Roman" w:eastAsiaTheme="minorHAnsi" w:hAnsi="Times New Roman"/>
          <w:lang w:eastAsia="en-US"/>
        </w:rPr>
        <w:t>do zdiagnozowania, to zdaniem specjalistów - rozmiary i szkodliwość zjawisk związanych z przemocą</w:t>
      </w:r>
      <w:r w:rsidR="00B30C6C" w:rsidRPr="00626A01">
        <w:rPr>
          <w:rFonts w:ascii="Times New Roman" w:eastAsiaTheme="minorHAnsi" w:hAnsi="Times New Roman"/>
          <w:lang w:eastAsia="en-US"/>
        </w:rPr>
        <w:t xml:space="preserve"> </w:t>
      </w:r>
      <w:r w:rsidR="00326E81" w:rsidRPr="00626A01">
        <w:rPr>
          <w:rFonts w:ascii="Times New Roman" w:eastAsiaTheme="minorHAnsi" w:hAnsi="Times New Roman"/>
          <w:lang w:eastAsia="en-US"/>
        </w:rPr>
        <w:t>w rodzinie wskazują, że jest to jeden ze szczególnie ważnych problemów społecznych w Polsce.</w:t>
      </w:r>
      <w:r w:rsidR="00BF53A9" w:rsidRPr="00626A01">
        <w:rPr>
          <w:rFonts w:ascii="Times New Roman" w:eastAsiaTheme="minorHAnsi" w:hAnsi="Times New Roman"/>
          <w:lang w:eastAsia="en-US"/>
        </w:rPr>
        <w:t xml:space="preserve"> </w:t>
      </w:r>
      <w:r w:rsidR="00BF53A9" w:rsidRPr="00626A01">
        <w:rPr>
          <w:rFonts w:ascii="Times New Roman" w:hAnsi="Times New Roman"/>
        </w:rPr>
        <w:t>Na potrzeby niniejszego Programu, n</w:t>
      </w:r>
      <w:r w:rsidR="00BF53A9" w:rsidRPr="00626A01">
        <w:rPr>
          <w:rFonts w:ascii="Times New Roman" w:hAnsi="Times New Roman"/>
          <w:color w:val="000000"/>
          <w:spacing w:val="-4"/>
        </w:rPr>
        <w:t xml:space="preserve">ajbardziej odpowiednią jest definicja przemocy </w:t>
      </w:r>
      <w:r w:rsidR="00626A01" w:rsidRPr="00626A01">
        <w:rPr>
          <w:rFonts w:ascii="Times New Roman" w:eastAsiaTheme="minorHAnsi" w:hAnsi="Times New Roman"/>
          <w:lang w:eastAsia="en-US"/>
        </w:rPr>
        <w:t xml:space="preserve"> zawarta </w:t>
      </w:r>
      <w:r w:rsidR="004209DA" w:rsidRPr="00626A01">
        <w:rPr>
          <w:rFonts w:ascii="Times New Roman" w:eastAsiaTheme="minorHAnsi" w:hAnsi="Times New Roman"/>
          <w:lang w:eastAsia="en-US"/>
        </w:rPr>
        <w:t>w art. 2 pkt. 2 ustawy o przeciwdziałaniu przemocy w rodzinie</w:t>
      </w:r>
      <w:r w:rsidR="00647761">
        <w:rPr>
          <w:rFonts w:ascii="Times New Roman" w:eastAsiaTheme="minorHAnsi" w:hAnsi="Times New Roman"/>
          <w:lang w:eastAsia="en-US"/>
        </w:rPr>
        <w:t>, przemoc to</w:t>
      </w:r>
      <w:r w:rsidR="004209DA" w:rsidRPr="00626A01">
        <w:rPr>
          <w:rFonts w:ascii="Times New Roman" w:eastAsiaTheme="minorHAnsi" w:hAnsi="Times New Roman"/>
          <w:lang w:eastAsia="en-US"/>
        </w:rPr>
        <w:t>:</w:t>
      </w:r>
      <w:r w:rsidR="00647761">
        <w:rPr>
          <w:rFonts w:ascii="Times New Roman" w:eastAsiaTheme="minorHAnsi" w:hAnsi="Times New Roman"/>
          <w:lang w:eastAsia="en-US"/>
        </w:rPr>
        <w:t xml:space="preserve"> </w:t>
      </w:r>
      <w:r w:rsidR="004209DA" w:rsidRPr="00626A01">
        <w:rPr>
          <w:rFonts w:ascii="Times New Roman" w:eastAsiaTheme="minorHAnsi" w:hAnsi="Times New Roman"/>
          <w:i/>
          <w:iCs/>
          <w:lang w:eastAsia="en-US"/>
        </w:rPr>
        <w:t>„Jednorazowe albo powtarzaj</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ce si</w:t>
      </w:r>
      <w:r w:rsidR="004209DA" w:rsidRPr="00626A01">
        <w:rPr>
          <w:rFonts w:ascii="Times New Roman" w:eastAsiaTheme="minorHAnsi" w:hAnsi="Times New Roman"/>
          <w:lang w:eastAsia="en-US"/>
        </w:rPr>
        <w:t xml:space="preserve">ę </w:t>
      </w:r>
      <w:r w:rsidR="004209DA" w:rsidRPr="00626A01">
        <w:rPr>
          <w:rFonts w:ascii="Times New Roman" w:eastAsiaTheme="minorHAnsi" w:hAnsi="Times New Roman"/>
          <w:i/>
          <w:iCs/>
          <w:lang w:eastAsia="en-US"/>
        </w:rPr>
        <w:t>umy</w:t>
      </w:r>
      <w:r w:rsidR="004209DA" w:rsidRPr="00626A01">
        <w:rPr>
          <w:rFonts w:ascii="Times New Roman" w:eastAsiaTheme="minorHAnsi" w:hAnsi="Times New Roman"/>
          <w:lang w:eastAsia="en-US"/>
        </w:rPr>
        <w:t>ś</w:t>
      </w:r>
      <w:r w:rsidR="004209DA" w:rsidRPr="00626A01">
        <w:rPr>
          <w:rFonts w:ascii="Times New Roman" w:eastAsiaTheme="minorHAnsi" w:hAnsi="Times New Roman"/>
          <w:i/>
          <w:iCs/>
          <w:lang w:eastAsia="en-US"/>
        </w:rPr>
        <w:t>lne dzia</w:t>
      </w:r>
      <w:r w:rsidR="00647761" w:rsidRPr="00647761">
        <w:rPr>
          <w:rFonts w:ascii="Times New Roman" w:eastAsiaTheme="minorHAnsi" w:hAnsi="Times New Roman"/>
          <w:i/>
          <w:lang w:eastAsia="en-US"/>
        </w:rPr>
        <w:t>ł</w:t>
      </w:r>
      <w:r w:rsidR="004209DA" w:rsidRPr="00626A01">
        <w:rPr>
          <w:rFonts w:ascii="Times New Roman" w:eastAsiaTheme="minorHAnsi" w:hAnsi="Times New Roman"/>
          <w:i/>
          <w:iCs/>
          <w:lang w:eastAsia="en-US"/>
        </w:rPr>
        <w:t>anie lub zaniechanie naruszaj</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ce prawa lub dobra</w:t>
      </w:r>
      <w:r w:rsidR="00626A01" w:rsidRPr="00626A01">
        <w:rPr>
          <w:rFonts w:ascii="Times New Roman" w:eastAsiaTheme="minorHAnsi" w:hAnsi="Times New Roman"/>
          <w:i/>
          <w:iCs/>
          <w:lang w:eastAsia="en-US"/>
        </w:rPr>
        <w:t xml:space="preserve"> </w:t>
      </w:r>
      <w:r w:rsidR="004209DA" w:rsidRPr="00626A01">
        <w:rPr>
          <w:rFonts w:ascii="Times New Roman" w:eastAsiaTheme="minorHAnsi" w:hAnsi="Times New Roman"/>
          <w:i/>
          <w:iCs/>
          <w:lang w:eastAsia="en-US"/>
        </w:rPr>
        <w:t>osobiste osób wymienionych w pkt</w:t>
      </w:r>
      <w:r w:rsidR="00626A01">
        <w:rPr>
          <w:rFonts w:ascii="Times New Roman" w:eastAsiaTheme="minorHAnsi" w:hAnsi="Times New Roman"/>
          <w:i/>
          <w:iCs/>
          <w:lang w:eastAsia="en-US"/>
        </w:rPr>
        <w:t>.</w:t>
      </w:r>
      <w:r w:rsidR="004209DA" w:rsidRPr="00626A01">
        <w:rPr>
          <w:rFonts w:ascii="Times New Roman" w:eastAsiaTheme="minorHAnsi" w:hAnsi="Times New Roman"/>
          <w:i/>
          <w:iCs/>
          <w:lang w:eastAsia="en-US"/>
        </w:rPr>
        <w:t xml:space="preserve"> </w:t>
      </w:r>
      <w:r w:rsidR="004209DA" w:rsidRPr="00626A01">
        <w:rPr>
          <w:rFonts w:ascii="Times New Roman" w:eastAsiaTheme="minorHAnsi" w:hAnsi="Times New Roman"/>
          <w:i/>
          <w:lang w:eastAsia="en-US"/>
        </w:rPr>
        <w:t>ł</w:t>
      </w:r>
      <w:r w:rsidR="004209DA" w:rsidRPr="00626A01">
        <w:rPr>
          <w:rFonts w:ascii="Times New Roman" w:eastAsiaTheme="minorHAnsi" w:hAnsi="Times New Roman"/>
          <w:lang w:eastAsia="en-US"/>
        </w:rPr>
        <w:t xml:space="preserve"> </w:t>
      </w:r>
      <w:r w:rsidR="004209DA" w:rsidRPr="00626A01">
        <w:rPr>
          <w:rFonts w:ascii="Times New Roman" w:eastAsiaTheme="minorHAnsi" w:hAnsi="Times New Roman"/>
          <w:i/>
          <w:iCs/>
          <w:lang w:eastAsia="en-US"/>
        </w:rPr>
        <w:t>(cz</w:t>
      </w:r>
      <w:r w:rsidR="004209DA" w:rsidRPr="00626A01">
        <w:rPr>
          <w:rFonts w:ascii="Times New Roman" w:eastAsiaTheme="minorHAnsi" w:hAnsi="Times New Roman"/>
          <w:i/>
          <w:lang w:eastAsia="en-US"/>
        </w:rPr>
        <w:t>ł</w:t>
      </w:r>
      <w:r w:rsidR="004209DA" w:rsidRPr="00626A01">
        <w:rPr>
          <w:rFonts w:ascii="Times New Roman" w:eastAsiaTheme="minorHAnsi" w:hAnsi="Times New Roman"/>
          <w:i/>
          <w:iCs/>
          <w:lang w:eastAsia="en-US"/>
        </w:rPr>
        <w:t>onek rodziny - osoba najbli</w:t>
      </w:r>
      <w:r w:rsidR="004209DA" w:rsidRPr="00626A01">
        <w:rPr>
          <w:rFonts w:ascii="Times New Roman" w:eastAsiaTheme="minorHAnsi" w:hAnsi="Times New Roman"/>
          <w:lang w:eastAsia="en-US"/>
        </w:rPr>
        <w:t>ż</w:t>
      </w:r>
      <w:r w:rsidR="004209DA" w:rsidRPr="00626A01">
        <w:rPr>
          <w:rFonts w:ascii="Times New Roman" w:eastAsiaTheme="minorHAnsi" w:hAnsi="Times New Roman"/>
          <w:i/>
          <w:iCs/>
          <w:lang w:eastAsia="en-US"/>
        </w:rPr>
        <w:t xml:space="preserve">sza </w:t>
      </w:r>
      <w:r w:rsidR="00647761">
        <w:rPr>
          <w:rFonts w:ascii="Times New Roman" w:eastAsiaTheme="minorHAnsi" w:hAnsi="Times New Roman"/>
          <w:i/>
          <w:iCs/>
          <w:lang w:eastAsia="en-US"/>
        </w:rPr>
        <w:t xml:space="preserve">         </w:t>
      </w:r>
      <w:r w:rsidR="004209DA" w:rsidRPr="00626A01">
        <w:rPr>
          <w:rFonts w:ascii="Times New Roman" w:eastAsiaTheme="minorHAnsi" w:hAnsi="Times New Roman"/>
          <w:i/>
          <w:iCs/>
          <w:lang w:eastAsia="en-US"/>
        </w:rPr>
        <w:t xml:space="preserve">w rozumieniu art. 115 § 11ustawy z dnia 6 czerwca 1997 r. - Kodeks karny (Dz. U. Nr 88 poz. 553 z </w:t>
      </w:r>
      <w:proofErr w:type="spellStart"/>
      <w:r w:rsidR="004209DA" w:rsidRPr="00626A01">
        <w:rPr>
          <w:rFonts w:ascii="Times New Roman" w:eastAsiaTheme="minorHAnsi" w:hAnsi="Times New Roman"/>
          <w:i/>
          <w:iCs/>
          <w:lang w:eastAsia="en-US"/>
        </w:rPr>
        <w:t>pó</w:t>
      </w:r>
      <w:r w:rsidR="004209DA" w:rsidRPr="00626A01">
        <w:rPr>
          <w:rFonts w:ascii="Times New Roman" w:eastAsiaTheme="minorHAnsi" w:hAnsi="Times New Roman"/>
          <w:lang w:eastAsia="en-US"/>
        </w:rPr>
        <w:t>ź</w:t>
      </w:r>
      <w:r w:rsidR="00647761">
        <w:rPr>
          <w:rFonts w:ascii="Times New Roman" w:eastAsiaTheme="minorHAnsi" w:hAnsi="Times New Roman"/>
          <w:i/>
          <w:iCs/>
          <w:lang w:eastAsia="en-US"/>
        </w:rPr>
        <w:t>n</w:t>
      </w:r>
      <w:proofErr w:type="spellEnd"/>
      <w:r w:rsidR="00647761">
        <w:rPr>
          <w:rFonts w:ascii="Times New Roman" w:eastAsiaTheme="minorHAnsi" w:hAnsi="Times New Roman"/>
          <w:i/>
          <w:iCs/>
          <w:lang w:eastAsia="en-US"/>
        </w:rPr>
        <w:t xml:space="preserve">. zm.), </w:t>
      </w:r>
      <w:r w:rsidR="004209DA" w:rsidRPr="00626A01">
        <w:rPr>
          <w:rFonts w:ascii="Times New Roman" w:eastAsiaTheme="minorHAnsi" w:hAnsi="Times New Roman"/>
          <w:i/>
          <w:iCs/>
          <w:lang w:eastAsia="en-US"/>
        </w:rPr>
        <w:t>a tak</w:t>
      </w:r>
      <w:r w:rsidR="004209DA" w:rsidRPr="00626A01">
        <w:rPr>
          <w:rFonts w:ascii="Times New Roman" w:eastAsiaTheme="minorHAnsi" w:hAnsi="Times New Roman"/>
          <w:lang w:eastAsia="en-US"/>
        </w:rPr>
        <w:t>ż</w:t>
      </w:r>
      <w:r w:rsidR="004209DA" w:rsidRPr="00626A01">
        <w:rPr>
          <w:rFonts w:ascii="Times New Roman" w:eastAsiaTheme="minorHAnsi" w:hAnsi="Times New Roman"/>
          <w:i/>
          <w:iCs/>
          <w:lang w:eastAsia="en-US"/>
        </w:rPr>
        <w:t>e inna</w:t>
      </w:r>
      <w:r w:rsidR="00626A01" w:rsidRPr="00626A01">
        <w:rPr>
          <w:rFonts w:ascii="Times New Roman" w:eastAsiaTheme="minorHAnsi" w:hAnsi="Times New Roman"/>
          <w:i/>
          <w:iCs/>
          <w:lang w:eastAsia="en-US"/>
        </w:rPr>
        <w:t xml:space="preserve"> </w:t>
      </w:r>
      <w:r w:rsidR="004209DA" w:rsidRPr="00626A01">
        <w:rPr>
          <w:rFonts w:ascii="Times New Roman" w:eastAsiaTheme="minorHAnsi" w:hAnsi="Times New Roman"/>
          <w:i/>
          <w:iCs/>
          <w:lang w:eastAsia="en-US"/>
        </w:rPr>
        <w:t>osoba wspólnie zamieszkuj</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ca lub gospodaruj</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 xml:space="preserve">ca), </w:t>
      </w:r>
      <w:r w:rsidR="00647761">
        <w:rPr>
          <w:rFonts w:ascii="Times New Roman" w:eastAsiaTheme="minorHAnsi" w:hAnsi="Times New Roman"/>
          <w:i/>
          <w:iCs/>
          <w:lang w:eastAsia="en-US"/>
        </w:rPr>
        <w:t xml:space="preserve">                      </w:t>
      </w:r>
      <w:r w:rsidR="004209DA" w:rsidRPr="00626A01">
        <w:rPr>
          <w:rFonts w:ascii="Times New Roman" w:eastAsiaTheme="minorHAnsi" w:hAnsi="Times New Roman"/>
          <w:i/>
          <w:iCs/>
          <w:lang w:eastAsia="en-US"/>
        </w:rPr>
        <w:t>w szczególno</w:t>
      </w:r>
      <w:r w:rsidR="004209DA" w:rsidRPr="00626A01">
        <w:rPr>
          <w:rFonts w:ascii="Times New Roman" w:eastAsiaTheme="minorHAnsi" w:hAnsi="Times New Roman"/>
          <w:lang w:eastAsia="en-US"/>
        </w:rPr>
        <w:t>ś</w:t>
      </w:r>
      <w:r w:rsidR="004209DA" w:rsidRPr="00626A01">
        <w:rPr>
          <w:rFonts w:ascii="Times New Roman" w:eastAsiaTheme="minorHAnsi" w:hAnsi="Times New Roman"/>
          <w:i/>
          <w:iCs/>
          <w:lang w:eastAsia="en-US"/>
        </w:rPr>
        <w:t>ci nara</w:t>
      </w:r>
      <w:r w:rsidR="004209DA" w:rsidRPr="00626A01">
        <w:rPr>
          <w:rFonts w:ascii="Times New Roman" w:eastAsiaTheme="minorHAnsi" w:hAnsi="Times New Roman"/>
          <w:lang w:eastAsia="en-US"/>
        </w:rPr>
        <w:t>ż</w:t>
      </w:r>
      <w:r w:rsidR="004209DA" w:rsidRPr="00626A01">
        <w:rPr>
          <w:rFonts w:ascii="Times New Roman" w:eastAsiaTheme="minorHAnsi" w:hAnsi="Times New Roman"/>
          <w:i/>
          <w:iCs/>
          <w:lang w:eastAsia="en-US"/>
        </w:rPr>
        <w:t>aj</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ce te osoby na</w:t>
      </w:r>
      <w:r w:rsidR="00626A01" w:rsidRPr="00626A01">
        <w:rPr>
          <w:rFonts w:ascii="Times New Roman" w:eastAsiaTheme="minorHAnsi" w:hAnsi="Times New Roman"/>
          <w:i/>
          <w:iCs/>
          <w:lang w:eastAsia="en-US"/>
        </w:rPr>
        <w:t xml:space="preserve"> </w:t>
      </w:r>
      <w:r w:rsidR="004209DA" w:rsidRPr="00626A01">
        <w:rPr>
          <w:rFonts w:ascii="Times New Roman" w:eastAsiaTheme="minorHAnsi" w:hAnsi="Times New Roman"/>
          <w:i/>
          <w:iCs/>
          <w:lang w:eastAsia="en-US"/>
        </w:rPr>
        <w:t>niebezpiecze</w:t>
      </w:r>
      <w:r w:rsidR="004209DA" w:rsidRPr="00626A01">
        <w:rPr>
          <w:rFonts w:ascii="Times New Roman" w:eastAsiaTheme="minorHAnsi" w:hAnsi="Times New Roman"/>
          <w:lang w:eastAsia="en-US"/>
        </w:rPr>
        <w:t>ń</w:t>
      </w:r>
      <w:r w:rsidR="004209DA" w:rsidRPr="00626A01">
        <w:rPr>
          <w:rFonts w:ascii="Times New Roman" w:eastAsiaTheme="minorHAnsi" w:hAnsi="Times New Roman"/>
          <w:i/>
          <w:iCs/>
          <w:lang w:eastAsia="en-US"/>
        </w:rPr>
        <w:t xml:space="preserve">stwo utraty </w:t>
      </w:r>
      <w:r w:rsidR="004209DA" w:rsidRPr="00626A01">
        <w:rPr>
          <w:rFonts w:ascii="Times New Roman" w:eastAsiaTheme="minorHAnsi" w:hAnsi="Times New Roman"/>
          <w:lang w:eastAsia="en-US"/>
        </w:rPr>
        <w:t>ż</w:t>
      </w:r>
      <w:r w:rsidR="004209DA" w:rsidRPr="00626A01">
        <w:rPr>
          <w:rFonts w:ascii="Times New Roman" w:eastAsiaTheme="minorHAnsi" w:hAnsi="Times New Roman"/>
          <w:i/>
          <w:iCs/>
          <w:lang w:eastAsia="en-US"/>
        </w:rPr>
        <w:t>ycia, zdrowia, naruszaj</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ce ich godno</w:t>
      </w:r>
      <w:r w:rsidR="004209DA" w:rsidRPr="00626A01">
        <w:rPr>
          <w:rFonts w:ascii="Times New Roman" w:eastAsiaTheme="minorHAnsi" w:hAnsi="Times New Roman"/>
          <w:lang w:eastAsia="en-US"/>
        </w:rPr>
        <w:t>ść</w:t>
      </w:r>
      <w:r w:rsidR="004209DA" w:rsidRPr="00626A01">
        <w:rPr>
          <w:rFonts w:ascii="Times New Roman" w:eastAsiaTheme="minorHAnsi" w:hAnsi="Times New Roman"/>
          <w:i/>
          <w:iCs/>
          <w:lang w:eastAsia="en-US"/>
        </w:rPr>
        <w:t>, nietykalno</w:t>
      </w:r>
      <w:r w:rsidR="004209DA" w:rsidRPr="00626A01">
        <w:rPr>
          <w:rFonts w:ascii="Times New Roman" w:eastAsiaTheme="minorHAnsi" w:hAnsi="Times New Roman"/>
          <w:lang w:eastAsia="en-US"/>
        </w:rPr>
        <w:t xml:space="preserve">ść </w:t>
      </w:r>
      <w:r w:rsidR="004209DA" w:rsidRPr="00626A01">
        <w:rPr>
          <w:rFonts w:ascii="Times New Roman" w:eastAsiaTheme="minorHAnsi" w:hAnsi="Times New Roman"/>
          <w:i/>
          <w:iCs/>
          <w:lang w:eastAsia="en-US"/>
        </w:rPr>
        <w:t>cielesn</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 wolno</w:t>
      </w:r>
      <w:r w:rsidR="004209DA" w:rsidRPr="00626A01">
        <w:rPr>
          <w:rFonts w:ascii="Times New Roman" w:eastAsiaTheme="minorHAnsi" w:hAnsi="Times New Roman"/>
          <w:lang w:eastAsia="en-US"/>
        </w:rPr>
        <w:t>ść</w:t>
      </w:r>
      <w:r w:rsidR="004209DA" w:rsidRPr="00626A01">
        <w:rPr>
          <w:rFonts w:ascii="Times New Roman" w:eastAsiaTheme="minorHAnsi" w:hAnsi="Times New Roman"/>
          <w:i/>
          <w:iCs/>
          <w:lang w:eastAsia="en-US"/>
        </w:rPr>
        <w:t>, w</w:t>
      </w:r>
      <w:r w:rsidR="00626A01" w:rsidRPr="00626A01">
        <w:rPr>
          <w:rFonts w:ascii="Times New Roman" w:eastAsiaTheme="minorHAnsi" w:hAnsi="Times New Roman"/>
          <w:i/>
          <w:iCs/>
          <w:lang w:eastAsia="en-US"/>
        </w:rPr>
        <w:t xml:space="preserve"> </w:t>
      </w:r>
      <w:r w:rsidR="004209DA" w:rsidRPr="00626A01">
        <w:rPr>
          <w:rFonts w:ascii="Times New Roman" w:eastAsiaTheme="minorHAnsi" w:hAnsi="Times New Roman"/>
          <w:i/>
          <w:iCs/>
          <w:lang w:eastAsia="en-US"/>
        </w:rPr>
        <w:t>tym seksualn</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 powoduj</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ce szkody na ich zdrowiu fizycznym lub psychicznym, a tak</w:t>
      </w:r>
      <w:r w:rsidR="004209DA" w:rsidRPr="00626A01">
        <w:rPr>
          <w:rFonts w:ascii="Times New Roman" w:eastAsiaTheme="minorHAnsi" w:hAnsi="Times New Roman"/>
          <w:lang w:eastAsia="en-US"/>
        </w:rPr>
        <w:t>ż</w:t>
      </w:r>
      <w:r w:rsidR="004209DA" w:rsidRPr="00626A01">
        <w:rPr>
          <w:rFonts w:ascii="Times New Roman" w:eastAsiaTheme="minorHAnsi" w:hAnsi="Times New Roman"/>
          <w:i/>
          <w:iCs/>
          <w:lang w:eastAsia="en-US"/>
        </w:rPr>
        <w:t>e wywo</w:t>
      </w:r>
      <w:r w:rsidR="00626A01" w:rsidRPr="00626A01">
        <w:rPr>
          <w:rFonts w:ascii="Times New Roman" w:eastAsiaTheme="minorHAnsi" w:hAnsi="Times New Roman"/>
          <w:i/>
          <w:lang w:eastAsia="en-US"/>
        </w:rPr>
        <w:t>łujące</w:t>
      </w:r>
      <w:r w:rsidR="00626A01" w:rsidRPr="00626A01">
        <w:rPr>
          <w:rFonts w:ascii="Times New Roman" w:eastAsiaTheme="minorHAnsi" w:hAnsi="Times New Roman"/>
          <w:i/>
          <w:iCs/>
          <w:lang w:eastAsia="en-US"/>
        </w:rPr>
        <w:t xml:space="preserve"> </w:t>
      </w:r>
      <w:r w:rsidR="004209DA" w:rsidRPr="00626A01">
        <w:rPr>
          <w:rFonts w:ascii="Times New Roman" w:eastAsiaTheme="minorHAnsi" w:hAnsi="Times New Roman"/>
          <w:i/>
          <w:iCs/>
          <w:lang w:eastAsia="en-US"/>
        </w:rPr>
        <w:t>cierpienia i krzywdy moralne u osób dotkni</w:t>
      </w:r>
      <w:r w:rsidR="004209DA" w:rsidRPr="00626A01">
        <w:rPr>
          <w:rFonts w:ascii="Times New Roman" w:eastAsiaTheme="minorHAnsi" w:hAnsi="Times New Roman"/>
          <w:lang w:eastAsia="en-US"/>
        </w:rPr>
        <w:t>ę</w:t>
      </w:r>
      <w:r w:rsidR="004209DA" w:rsidRPr="00626A01">
        <w:rPr>
          <w:rFonts w:ascii="Times New Roman" w:eastAsiaTheme="minorHAnsi" w:hAnsi="Times New Roman"/>
          <w:i/>
          <w:iCs/>
          <w:lang w:eastAsia="en-US"/>
        </w:rPr>
        <w:t>tych przemoc</w:t>
      </w:r>
      <w:r w:rsidR="004209DA" w:rsidRPr="00626A01">
        <w:rPr>
          <w:rFonts w:ascii="Times New Roman" w:eastAsiaTheme="minorHAnsi" w:hAnsi="Times New Roman"/>
          <w:lang w:eastAsia="en-US"/>
        </w:rPr>
        <w:t>ą</w:t>
      </w:r>
      <w:r w:rsidR="004209DA" w:rsidRPr="00626A01">
        <w:rPr>
          <w:rFonts w:ascii="Times New Roman" w:eastAsiaTheme="minorHAnsi" w:hAnsi="Times New Roman"/>
          <w:i/>
          <w:iCs/>
          <w:lang w:eastAsia="en-US"/>
        </w:rPr>
        <w:t>."</w:t>
      </w:r>
    </w:p>
    <w:p w:rsidR="00626A01" w:rsidRPr="00626A01" w:rsidRDefault="002A0DBD" w:rsidP="000C7A2E">
      <w:pPr>
        <w:autoSpaceDE w:val="0"/>
        <w:autoSpaceDN w:val="0"/>
        <w:adjustRightInd w:val="0"/>
        <w:spacing w:before="0" w:line="276" w:lineRule="auto"/>
        <w:jc w:val="both"/>
        <w:rPr>
          <w:rFonts w:ascii="Times New Roman" w:eastAsiaTheme="minorHAnsi" w:hAnsi="Times New Roman"/>
          <w:lang w:eastAsia="en-US"/>
        </w:rPr>
      </w:pPr>
      <w:r>
        <w:rPr>
          <w:rFonts w:ascii="Times New Roman" w:eastAsiaTheme="minorHAnsi" w:hAnsi="Times New Roman"/>
          <w:lang w:eastAsia="en-US"/>
        </w:rPr>
        <w:tab/>
      </w:r>
      <w:r w:rsidR="00B30C6C" w:rsidRPr="00626A01">
        <w:rPr>
          <w:rFonts w:ascii="Times New Roman" w:eastAsiaTheme="minorHAnsi" w:hAnsi="Times New Roman"/>
          <w:lang w:eastAsia="en-US"/>
        </w:rPr>
        <w:t>Rodzina jest najważniejszym środowiskiem w życiu człowieka, kształtującym jego osobowość,</w:t>
      </w:r>
      <w:r w:rsidR="00647761">
        <w:rPr>
          <w:rFonts w:ascii="Times New Roman" w:eastAsiaTheme="minorHAnsi" w:hAnsi="Times New Roman"/>
          <w:lang w:eastAsia="en-US"/>
        </w:rPr>
        <w:t xml:space="preserve"> </w:t>
      </w:r>
      <w:r w:rsidR="00B30C6C" w:rsidRPr="00626A01">
        <w:rPr>
          <w:rFonts w:ascii="Times New Roman" w:eastAsiaTheme="minorHAnsi" w:hAnsi="Times New Roman"/>
          <w:lang w:eastAsia="en-US"/>
        </w:rPr>
        <w:t xml:space="preserve">poglądy, system wartości. Rodzice czy opiekunowie są </w:t>
      </w:r>
      <w:r w:rsidR="00BF53A9" w:rsidRPr="00626A01">
        <w:rPr>
          <w:rFonts w:ascii="Times New Roman" w:eastAsiaTheme="minorHAnsi" w:hAnsi="Times New Roman"/>
          <w:lang w:eastAsia="en-US"/>
        </w:rPr>
        <w:t xml:space="preserve">powinni być </w:t>
      </w:r>
      <w:r w:rsidR="00B30C6C" w:rsidRPr="00626A01">
        <w:rPr>
          <w:rFonts w:ascii="Times New Roman" w:eastAsiaTheme="minorHAnsi" w:hAnsi="Times New Roman"/>
          <w:lang w:eastAsia="en-US"/>
        </w:rPr>
        <w:t>wzorem dla dzieci. Ważną rolę w prawidłowo funkcjonującej rodzinie odgrywają wzajemne relacje pomiędzy rodzicami oparte na miłości i zrozumieniu. Kiedy następuje dezorganizacja, rodzina nie jest w stanie realizować swoich podstawowych funkcji i zadań, role w rodzinie ulegają zaburzeniu, łamane są reguł</w:t>
      </w:r>
      <w:r w:rsidR="00BF53A9" w:rsidRPr="00626A01">
        <w:rPr>
          <w:rFonts w:ascii="Times New Roman" w:eastAsiaTheme="minorHAnsi" w:hAnsi="Times New Roman"/>
          <w:lang w:eastAsia="en-US"/>
        </w:rPr>
        <w:t xml:space="preserve">y, </w:t>
      </w:r>
      <w:r w:rsidR="00B30C6C" w:rsidRPr="00626A01">
        <w:rPr>
          <w:rFonts w:ascii="Times New Roman" w:eastAsiaTheme="minorHAnsi" w:hAnsi="Times New Roman"/>
          <w:lang w:eastAsia="en-US"/>
        </w:rPr>
        <w:t>a zachowania poszczególnych członków rodziny sta</w:t>
      </w:r>
      <w:r>
        <w:rPr>
          <w:rFonts w:ascii="Times New Roman" w:eastAsiaTheme="minorHAnsi" w:hAnsi="Times New Roman"/>
          <w:lang w:eastAsia="en-US"/>
        </w:rPr>
        <w:t xml:space="preserve">ją się coraz bardziej niezgodne </w:t>
      </w:r>
      <w:r w:rsidR="00B30C6C" w:rsidRPr="00626A01">
        <w:rPr>
          <w:rFonts w:ascii="Times New Roman" w:eastAsiaTheme="minorHAnsi" w:hAnsi="Times New Roman"/>
          <w:lang w:eastAsia="en-US"/>
        </w:rPr>
        <w:t>z normami prawnymi i moralnymi oraz z oczekiwaniami społecznymi. Przemoc domowa może być zarówno skutkiem, jak i przyczyną dysfunkcji w rodzinie i bez wątpienia należy zaklasyfikować ją do kategorii zachowań negatywnych o dużej szkodliwości społecznej. Wśród wielu zatrważających zjawisk obserwujemy jeszcze jedno — przemoc staje się towarem sprzedawanym w licznych programach telewizyjnych, główną atrakcją filmów czy gier komputerowych. Ma swojego „odbiorcę" wśród niemal wszystkich grup wiekowych. Przemoc stała się zatem swoistym rodzajem rozrywki, zabawy. Choć przemoc, agresja jako forma zachowań społecznych istniała od zarania dziejów we wszystkich kulturach i religiach, to właśnie obecnie obserwujemy zjawisko swoistego rozkwitu, eskalacji przemocy, a jednocześnie wzrastającego nią zainteresowania.</w:t>
      </w:r>
      <w:r w:rsidR="00BD58AB" w:rsidRPr="00626A01">
        <w:rPr>
          <w:rFonts w:ascii="Times New Roman" w:eastAsiaTheme="minorHAnsi" w:hAnsi="Times New Roman"/>
          <w:lang w:eastAsia="en-US"/>
        </w:rPr>
        <w:t xml:space="preserve"> </w:t>
      </w:r>
      <w:r w:rsidR="00626A01" w:rsidRPr="00626A01">
        <w:rPr>
          <w:rFonts w:ascii="Times New Roman" w:eastAsiaTheme="minorHAnsi" w:hAnsi="Times New Roman"/>
          <w:lang w:eastAsia="en-US"/>
        </w:rPr>
        <w:t>Wyróżnia się cztery podstawowe rodzaje przemocy:</w:t>
      </w:r>
    </w:p>
    <w:p w:rsidR="00626A01" w:rsidRPr="00626A01" w:rsidRDefault="00626A01" w:rsidP="00626A01">
      <w:pPr>
        <w:pStyle w:val="Akapitzlist"/>
        <w:numPr>
          <w:ilvl w:val="0"/>
          <w:numId w:val="16"/>
        </w:numPr>
        <w:autoSpaceDE w:val="0"/>
        <w:autoSpaceDN w:val="0"/>
        <w:adjustRightInd w:val="0"/>
        <w:spacing w:before="0" w:line="240" w:lineRule="auto"/>
        <w:jc w:val="both"/>
        <w:rPr>
          <w:rFonts w:ascii="Times New Roman" w:eastAsiaTheme="minorHAnsi" w:hAnsi="Times New Roman"/>
          <w:lang w:eastAsia="en-US"/>
        </w:rPr>
      </w:pPr>
      <w:r w:rsidRPr="00626A01">
        <w:rPr>
          <w:rFonts w:ascii="Times New Roman" w:eastAsiaTheme="minorHAnsi" w:hAnsi="Times New Roman"/>
          <w:lang w:eastAsia="en-US"/>
        </w:rPr>
        <w:t>Przemoc fizyczną, obejmującą działania bezpośrednie, które wyrządzają ból i cierpienie</w:t>
      </w:r>
    </w:p>
    <w:p w:rsidR="00626A01" w:rsidRDefault="00626A01" w:rsidP="00626A01">
      <w:pPr>
        <w:autoSpaceDE w:val="0"/>
        <w:autoSpaceDN w:val="0"/>
        <w:adjustRightInd w:val="0"/>
        <w:spacing w:before="0" w:line="240" w:lineRule="auto"/>
        <w:jc w:val="both"/>
        <w:rPr>
          <w:rFonts w:ascii="Times New Roman" w:eastAsiaTheme="minorHAnsi" w:hAnsi="Times New Roman"/>
          <w:lang w:eastAsia="en-US"/>
        </w:rPr>
      </w:pPr>
      <w:r>
        <w:rPr>
          <w:rFonts w:ascii="Times New Roman" w:eastAsiaTheme="minorHAnsi" w:hAnsi="Times New Roman"/>
          <w:lang w:eastAsia="en-US"/>
        </w:rPr>
        <w:t xml:space="preserve">            </w:t>
      </w:r>
      <w:r w:rsidRPr="00626A01">
        <w:rPr>
          <w:rFonts w:ascii="Times New Roman" w:eastAsiaTheme="minorHAnsi" w:hAnsi="Times New Roman"/>
          <w:lang w:eastAsia="en-US"/>
        </w:rPr>
        <w:t>fizyczne.</w:t>
      </w:r>
    </w:p>
    <w:p w:rsidR="00626A01" w:rsidRDefault="00626A01" w:rsidP="00626A01">
      <w:pPr>
        <w:pStyle w:val="Akapitzlist"/>
        <w:numPr>
          <w:ilvl w:val="0"/>
          <w:numId w:val="16"/>
        </w:numPr>
        <w:autoSpaceDE w:val="0"/>
        <w:autoSpaceDN w:val="0"/>
        <w:adjustRightInd w:val="0"/>
        <w:spacing w:before="0" w:line="240" w:lineRule="auto"/>
        <w:jc w:val="both"/>
        <w:rPr>
          <w:rFonts w:ascii="Times New Roman" w:eastAsiaTheme="minorHAnsi" w:hAnsi="Times New Roman"/>
          <w:lang w:eastAsia="en-US"/>
        </w:rPr>
      </w:pPr>
      <w:r w:rsidRPr="00626A01">
        <w:rPr>
          <w:rFonts w:ascii="Times New Roman" w:eastAsiaTheme="minorHAnsi" w:hAnsi="Times New Roman"/>
          <w:lang w:eastAsia="en-US"/>
        </w:rPr>
        <w:t>Przemoc psychiczną, która jest bezpośrednim działaniem krzywdzącym, wykorzystującym</w:t>
      </w:r>
      <w:r>
        <w:rPr>
          <w:rFonts w:ascii="Times New Roman" w:eastAsiaTheme="minorHAnsi" w:hAnsi="Times New Roman"/>
          <w:lang w:eastAsia="en-US"/>
        </w:rPr>
        <w:t xml:space="preserve"> </w:t>
      </w:r>
      <w:r w:rsidRPr="00626A01">
        <w:rPr>
          <w:rFonts w:ascii="Times New Roman" w:eastAsiaTheme="minorHAnsi" w:hAnsi="Times New Roman"/>
          <w:lang w:eastAsia="en-US"/>
        </w:rPr>
        <w:t>mechanizm procesów psychologicznych.</w:t>
      </w:r>
    </w:p>
    <w:p w:rsidR="00626A01" w:rsidRPr="00626A01" w:rsidRDefault="00626A01" w:rsidP="00626A01">
      <w:pPr>
        <w:pStyle w:val="Akapitzlist"/>
        <w:numPr>
          <w:ilvl w:val="0"/>
          <w:numId w:val="16"/>
        </w:numPr>
        <w:autoSpaceDE w:val="0"/>
        <w:autoSpaceDN w:val="0"/>
        <w:adjustRightInd w:val="0"/>
        <w:spacing w:before="0" w:line="240" w:lineRule="auto"/>
        <w:jc w:val="both"/>
        <w:rPr>
          <w:rFonts w:ascii="Times New Roman" w:eastAsiaTheme="minorHAnsi" w:hAnsi="Times New Roman"/>
          <w:lang w:eastAsia="en-US"/>
        </w:rPr>
      </w:pPr>
      <w:r w:rsidRPr="00626A01">
        <w:rPr>
          <w:rFonts w:ascii="Times New Roman" w:eastAsiaTheme="minorHAnsi" w:hAnsi="Times New Roman"/>
          <w:lang w:eastAsia="en-US"/>
        </w:rPr>
        <w:t>Przemoc seksualną, działającą w obszarze zachowań seksualnych, naruszającą intymność</w:t>
      </w:r>
    </w:p>
    <w:p w:rsidR="00626A01" w:rsidRDefault="00626A01" w:rsidP="00626A01">
      <w:pPr>
        <w:autoSpaceDE w:val="0"/>
        <w:autoSpaceDN w:val="0"/>
        <w:adjustRightInd w:val="0"/>
        <w:spacing w:before="0" w:line="240" w:lineRule="auto"/>
        <w:jc w:val="both"/>
        <w:rPr>
          <w:rFonts w:ascii="Times New Roman" w:eastAsiaTheme="minorHAnsi" w:hAnsi="Times New Roman"/>
          <w:lang w:eastAsia="en-US"/>
        </w:rPr>
      </w:pPr>
      <w:r>
        <w:rPr>
          <w:rFonts w:ascii="Times New Roman" w:eastAsiaTheme="minorHAnsi" w:hAnsi="Times New Roman"/>
          <w:lang w:eastAsia="en-US"/>
        </w:rPr>
        <w:t xml:space="preserve">            </w:t>
      </w:r>
      <w:r w:rsidRPr="00626A01">
        <w:rPr>
          <w:rFonts w:ascii="Times New Roman" w:eastAsiaTheme="minorHAnsi" w:hAnsi="Times New Roman"/>
          <w:lang w:eastAsia="en-US"/>
        </w:rPr>
        <w:t>pożycia.</w:t>
      </w:r>
    </w:p>
    <w:p w:rsidR="000C7A2E" w:rsidRPr="00360ED6" w:rsidRDefault="00626A01" w:rsidP="000C7A2E">
      <w:pPr>
        <w:pStyle w:val="Akapitzlist"/>
        <w:numPr>
          <w:ilvl w:val="0"/>
          <w:numId w:val="17"/>
        </w:numPr>
        <w:autoSpaceDE w:val="0"/>
        <w:autoSpaceDN w:val="0"/>
        <w:adjustRightInd w:val="0"/>
        <w:spacing w:before="0" w:line="240" w:lineRule="auto"/>
        <w:jc w:val="both"/>
        <w:rPr>
          <w:rFonts w:ascii="Times New Roman" w:eastAsiaTheme="minorHAnsi" w:hAnsi="Times New Roman"/>
          <w:lang w:eastAsia="en-US"/>
        </w:rPr>
      </w:pPr>
      <w:r w:rsidRPr="00626A01">
        <w:rPr>
          <w:rFonts w:ascii="Times New Roman" w:eastAsiaTheme="minorHAnsi" w:hAnsi="Times New Roman"/>
          <w:lang w:eastAsia="en-US"/>
        </w:rPr>
        <w:t>Przemoc ekonomiczną, dotycząca warunków materialnych, która opiera się na uzależnieniu</w:t>
      </w:r>
      <w:r>
        <w:rPr>
          <w:rFonts w:ascii="Times New Roman" w:eastAsiaTheme="minorHAnsi" w:hAnsi="Times New Roman"/>
          <w:lang w:eastAsia="en-US"/>
        </w:rPr>
        <w:t xml:space="preserve"> </w:t>
      </w:r>
      <w:r w:rsidRPr="00626A01">
        <w:rPr>
          <w:rFonts w:ascii="Times New Roman" w:eastAsiaTheme="minorHAnsi" w:hAnsi="Times New Roman"/>
          <w:lang w:eastAsia="en-US"/>
        </w:rPr>
        <w:t>ofiary od statusu materialnego sprawcy.</w:t>
      </w:r>
    </w:p>
    <w:p w:rsidR="000C7A2E" w:rsidRDefault="000C7A2E" w:rsidP="000C7A2E">
      <w:pPr>
        <w:autoSpaceDE w:val="0"/>
        <w:autoSpaceDN w:val="0"/>
        <w:adjustRightInd w:val="0"/>
        <w:spacing w:before="0" w:line="240" w:lineRule="auto"/>
        <w:jc w:val="both"/>
        <w:rPr>
          <w:rFonts w:ascii="Times New Roman" w:eastAsiaTheme="minorHAnsi" w:hAnsi="Times New Roman"/>
          <w:lang w:eastAsia="en-US"/>
        </w:rPr>
      </w:pPr>
      <w:r w:rsidRPr="000C7A2E">
        <w:rPr>
          <w:rFonts w:ascii="Times New Roman" w:eastAsiaTheme="minorHAnsi" w:hAnsi="Times New Roman"/>
          <w:lang w:eastAsia="en-US"/>
        </w:rPr>
        <w:lastRenderedPageBreak/>
        <w:t>Każdej z wymienionych rodzajów przemocy towarzyszą charakterystyczne jej formy.</w:t>
      </w:r>
    </w:p>
    <w:p w:rsidR="000C7A2E" w:rsidRPr="000C7A2E" w:rsidRDefault="000C7A2E" w:rsidP="000C7A2E">
      <w:pPr>
        <w:autoSpaceDE w:val="0"/>
        <w:autoSpaceDN w:val="0"/>
        <w:adjustRightInd w:val="0"/>
        <w:spacing w:before="0" w:line="240" w:lineRule="auto"/>
        <w:jc w:val="both"/>
        <w:rPr>
          <w:rFonts w:ascii="Times New Roman" w:eastAsiaTheme="minorHAnsi" w:hAnsi="Times New Roman"/>
          <w:lang w:eastAsia="en-US"/>
        </w:rPr>
      </w:pPr>
    </w:p>
    <w:tbl>
      <w:tblPr>
        <w:tblStyle w:val="Tabela-Siatka"/>
        <w:tblW w:w="0" w:type="auto"/>
        <w:tblLook w:val="04A0"/>
      </w:tblPr>
      <w:tblGrid>
        <w:gridCol w:w="1668"/>
        <w:gridCol w:w="7826"/>
      </w:tblGrid>
      <w:tr w:rsidR="000C7A2E" w:rsidRPr="000C7A2E" w:rsidTr="000C7A2E">
        <w:tc>
          <w:tcPr>
            <w:tcW w:w="1668"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Rodzaje</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przemocy</w:t>
            </w:r>
          </w:p>
        </w:tc>
        <w:tc>
          <w:tcPr>
            <w:tcW w:w="7826"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Formy przemocy</w:t>
            </w:r>
          </w:p>
        </w:tc>
      </w:tr>
      <w:tr w:rsidR="000C7A2E" w:rsidRPr="000C7A2E" w:rsidTr="000C7A2E">
        <w:tc>
          <w:tcPr>
            <w:tcW w:w="1668"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przemoc</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fizyczna</w:t>
            </w:r>
          </w:p>
        </w:tc>
        <w:tc>
          <w:tcPr>
            <w:tcW w:w="7826"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popychanie, odpychanie, obezwładnianie, przytrzymywanie, policzkowanie,</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szczypanie, kopanie, duszenie, bicie otwartą ręką, pięściami, bicie przedmiotami,</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parzenie, polewanie żrącymi substancjami, używanie broni, ograniczanie dostępu</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do pożywienia, nieudzielanie koniecznej pomocy</w:t>
            </w:r>
          </w:p>
        </w:tc>
      </w:tr>
      <w:tr w:rsidR="000C7A2E" w:rsidRPr="000C7A2E" w:rsidTr="000C7A2E">
        <w:tc>
          <w:tcPr>
            <w:tcW w:w="1668"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przemoc</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psychiczna</w:t>
            </w:r>
          </w:p>
        </w:tc>
        <w:tc>
          <w:tcPr>
            <w:tcW w:w="7826"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 xml:space="preserve">poniżanie, naśmiewanie się </w:t>
            </w:r>
            <w:r>
              <w:rPr>
                <w:rFonts w:ascii="Times New Roman" w:eastAsiaTheme="minorHAnsi" w:hAnsi="Times New Roman"/>
                <w:sz w:val="24"/>
                <w:szCs w:val="24"/>
                <w:lang w:eastAsia="en-US"/>
              </w:rPr>
              <w:t>z poglą</w:t>
            </w:r>
            <w:r w:rsidRPr="000C7A2E">
              <w:rPr>
                <w:rFonts w:ascii="Times New Roman" w:eastAsiaTheme="minorHAnsi" w:hAnsi="Times New Roman"/>
                <w:sz w:val="24"/>
                <w:szCs w:val="24"/>
                <w:lang w:eastAsia="en-US"/>
              </w:rPr>
              <w:t>dów, pochodzenia, religii, stała krytyka,</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 xml:space="preserve">wmawianie chorób psychicznych, kontrolowanie i ograniczanie kontaktów </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z innymi</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osobami, wymuszanie i domaganie się posłuszeństwa, upokarzanie, zawstydzanie,</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szantażowanie, stosowanie gróźb</w:t>
            </w:r>
          </w:p>
        </w:tc>
      </w:tr>
      <w:tr w:rsidR="000C7A2E" w:rsidRPr="000C7A2E" w:rsidTr="000C7A2E">
        <w:tc>
          <w:tcPr>
            <w:tcW w:w="1668"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przemoc</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seksualna</w:t>
            </w:r>
          </w:p>
        </w:tc>
        <w:tc>
          <w:tcPr>
            <w:tcW w:w="7826"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sadystyczne formy współżycia seksualnego, wymuszanie pożycia seksualnego,</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 xml:space="preserve">wymuszanie nieakceptowanych praktyk seksualnych, wymuszanie seksu </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z osobami</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trzecimi, krytyka zachowań seksualnych</w:t>
            </w:r>
          </w:p>
        </w:tc>
      </w:tr>
      <w:tr w:rsidR="000C7A2E" w:rsidRPr="000C7A2E" w:rsidTr="000C7A2E">
        <w:tc>
          <w:tcPr>
            <w:tcW w:w="1668"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przemoc</w:t>
            </w:r>
          </w:p>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ekonomiczna</w:t>
            </w:r>
          </w:p>
        </w:tc>
        <w:tc>
          <w:tcPr>
            <w:tcW w:w="7826" w:type="dxa"/>
          </w:tcPr>
          <w:p w:rsidR="000C7A2E" w:rsidRPr="000C7A2E" w:rsidRDefault="000C7A2E" w:rsidP="000C7A2E">
            <w:pPr>
              <w:autoSpaceDE w:val="0"/>
              <w:autoSpaceDN w:val="0"/>
              <w:adjustRightInd w:val="0"/>
              <w:spacing w:before="0" w:line="240" w:lineRule="auto"/>
              <w:jc w:val="center"/>
              <w:rPr>
                <w:rFonts w:ascii="Times New Roman" w:eastAsiaTheme="minorHAnsi" w:hAnsi="Times New Roman"/>
                <w:sz w:val="24"/>
                <w:szCs w:val="24"/>
                <w:lang w:eastAsia="en-US"/>
              </w:rPr>
            </w:pPr>
            <w:r w:rsidRPr="000C7A2E">
              <w:rPr>
                <w:rFonts w:ascii="Times New Roman" w:eastAsiaTheme="minorHAnsi" w:hAnsi="Times New Roman"/>
                <w:sz w:val="24"/>
                <w:szCs w:val="24"/>
                <w:lang w:eastAsia="en-US"/>
              </w:rPr>
              <w:t>niezaspakajanie materialnych potrzeb rodziny, odbieranie zarobionych pieniędzy,</w:t>
            </w:r>
            <w:r>
              <w:rPr>
                <w:rFonts w:ascii="Times New Roman" w:eastAsiaTheme="minorHAnsi" w:hAnsi="Times New Roman"/>
                <w:sz w:val="24"/>
                <w:szCs w:val="24"/>
                <w:lang w:eastAsia="en-US"/>
              </w:rPr>
              <w:t xml:space="preserve"> </w:t>
            </w:r>
            <w:r w:rsidRPr="000C7A2E">
              <w:rPr>
                <w:rFonts w:ascii="Times New Roman" w:eastAsiaTheme="minorHAnsi" w:hAnsi="Times New Roman"/>
                <w:sz w:val="24"/>
                <w:szCs w:val="24"/>
                <w:lang w:eastAsia="en-US"/>
              </w:rPr>
              <w:t>uniemożliwianie podjęcia pracy zawodowej, zmuszanie do pracy bez wynagrodzenia</w:t>
            </w:r>
          </w:p>
        </w:tc>
      </w:tr>
    </w:tbl>
    <w:p w:rsidR="000C7A2E" w:rsidRDefault="000C7A2E" w:rsidP="000C7A2E">
      <w:pPr>
        <w:autoSpaceDE w:val="0"/>
        <w:autoSpaceDN w:val="0"/>
        <w:adjustRightInd w:val="0"/>
        <w:spacing w:before="0" w:line="240" w:lineRule="auto"/>
        <w:jc w:val="both"/>
        <w:rPr>
          <w:rFonts w:ascii="Times New Roman" w:eastAsiaTheme="minorHAnsi" w:hAnsi="Times New Roman"/>
          <w:lang w:eastAsia="en-US"/>
        </w:rPr>
      </w:pPr>
    </w:p>
    <w:p w:rsidR="000C7A2E" w:rsidRDefault="000C7A2E" w:rsidP="000C7A2E">
      <w:pPr>
        <w:autoSpaceDE w:val="0"/>
        <w:autoSpaceDN w:val="0"/>
        <w:adjustRightInd w:val="0"/>
        <w:spacing w:before="0" w:line="240" w:lineRule="auto"/>
        <w:jc w:val="both"/>
        <w:rPr>
          <w:rFonts w:ascii="Times New Roman" w:eastAsiaTheme="minorHAnsi" w:hAnsi="Times New Roman"/>
          <w:lang w:eastAsia="en-US"/>
        </w:rPr>
      </w:pPr>
    </w:p>
    <w:p w:rsidR="00360ED6" w:rsidRDefault="00360ED6" w:rsidP="000C7A2E">
      <w:pPr>
        <w:autoSpaceDE w:val="0"/>
        <w:autoSpaceDN w:val="0"/>
        <w:adjustRightInd w:val="0"/>
        <w:spacing w:before="0" w:line="240" w:lineRule="auto"/>
        <w:jc w:val="both"/>
        <w:rPr>
          <w:rFonts w:ascii="Times New Roman" w:eastAsiaTheme="minorHAnsi" w:hAnsi="Times New Roman"/>
          <w:lang w:eastAsia="en-US"/>
        </w:rPr>
      </w:pPr>
    </w:p>
    <w:p w:rsidR="00360ED6" w:rsidRPr="000C7A2E" w:rsidRDefault="00360ED6" w:rsidP="000C7A2E">
      <w:pPr>
        <w:autoSpaceDE w:val="0"/>
        <w:autoSpaceDN w:val="0"/>
        <w:adjustRightInd w:val="0"/>
        <w:spacing w:before="0" w:line="240" w:lineRule="auto"/>
        <w:jc w:val="both"/>
        <w:rPr>
          <w:rFonts w:ascii="Times New Roman" w:eastAsiaTheme="minorHAnsi" w:hAnsi="Times New Roman"/>
          <w:lang w:eastAsia="en-US"/>
        </w:rPr>
      </w:pPr>
    </w:p>
    <w:p w:rsidR="000B3BF8" w:rsidRPr="00927E96" w:rsidRDefault="000B3BF8" w:rsidP="000B3BF8">
      <w:pPr>
        <w:autoSpaceDE w:val="0"/>
        <w:autoSpaceDN w:val="0"/>
        <w:adjustRightInd w:val="0"/>
        <w:spacing w:before="0" w:line="276" w:lineRule="auto"/>
        <w:rPr>
          <w:rFonts w:ascii="Times New Roman" w:eastAsiaTheme="minorHAnsi" w:hAnsi="Times New Roman"/>
          <w:b/>
          <w:lang w:eastAsia="en-US"/>
        </w:rPr>
      </w:pPr>
      <w:r w:rsidRPr="00927E96">
        <w:rPr>
          <w:rFonts w:ascii="Times New Roman" w:eastAsiaTheme="minorHAnsi" w:hAnsi="Times New Roman"/>
          <w:b/>
          <w:lang w:eastAsia="en-US"/>
        </w:rPr>
        <w:t>PODSTAWY PRAWNE</w:t>
      </w:r>
    </w:p>
    <w:p w:rsidR="000B3BF8" w:rsidRPr="000B3BF8" w:rsidRDefault="000B3BF8" w:rsidP="000B3BF8">
      <w:pPr>
        <w:pStyle w:val="Akapitzlist"/>
        <w:numPr>
          <w:ilvl w:val="0"/>
          <w:numId w:val="7"/>
        </w:numPr>
        <w:autoSpaceDE w:val="0"/>
        <w:autoSpaceDN w:val="0"/>
        <w:adjustRightInd w:val="0"/>
        <w:spacing w:before="0" w:line="276" w:lineRule="auto"/>
        <w:rPr>
          <w:rFonts w:ascii="Times New Roman" w:eastAsiaTheme="minorHAnsi" w:hAnsi="Times New Roman"/>
          <w:lang w:eastAsia="en-US"/>
        </w:rPr>
      </w:pPr>
      <w:r w:rsidRPr="000B3BF8">
        <w:rPr>
          <w:rFonts w:ascii="Times New Roman" w:eastAsiaTheme="minorHAnsi" w:hAnsi="Times New Roman"/>
          <w:lang w:eastAsia="en-US"/>
        </w:rPr>
        <w:t>Ustawa z dnia 29 lipca 2005 roku o przeciwdziałaniu przemocy w rodzinie (tekst jednolity z dnia</w:t>
      </w:r>
      <w:r>
        <w:rPr>
          <w:rFonts w:ascii="Times New Roman" w:eastAsiaTheme="minorHAnsi" w:hAnsi="Times New Roman"/>
          <w:lang w:eastAsia="en-US"/>
        </w:rPr>
        <w:t xml:space="preserve"> </w:t>
      </w:r>
      <w:r w:rsidRPr="000B3BF8">
        <w:rPr>
          <w:rFonts w:ascii="Times New Roman" w:eastAsiaTheme="minorHAnsi" w:hAnsi="Times New Roman"/>
          <w:lang w:eastAsia="en-US"/>
        </w:rPr>
        <w:t>24 sierpnia 2015 roku Dz. U. z 2015 r. poz. 1390)</w:t>
      </w:r>
    </w:p>
    <w:p w:rsidR="000B3BF8" w:rsidRPr="000B3BF8" w:rsidRDefault="000B3BF8" w:rsidP="000B3BF8">
      <w:pPr>
        <w:pStyle w:val="Akapitzlist"/>
        <w:numPr>
          <w:ilvl w:val="0"/>
          <w:numId w:val="7"/>
        </w:numPr>
        <w:autoSpaceDE w:val="0"/>
        <w:autoSpaceDN w:val="0"/>
        <w:adjustRightInd w:val="0"/>
        <w:spacing w:before="0" w:line="276" w:lineRule="auto"/>
        <w:rPr>
          <w:rFonts w:ascii="Times New Roman" w:eastAsiaTheme="minorHAnsi" w:hAnsi="Times New Roman"/>
          <w:lang w:eastAsia="en-US"/>
        </w:rPr>
      </w:pPr>
      <w:r w:rsidRPr="000B3BF8">
        <w:rPr>
          <w:rFonts w:ascii="Times New Roman" w:eastAsiaTheme="minorHAnsi" w:hAnsi="Times New Roman"/>
          <w:lang w:eastAsia="en-US"/>
        </w:rPr>
        <w:t>Ustawa z dnia 12 marca 2004 roku o pomocy społecznej (tekst jednolity z dnia 16 stycznia</w:t>
      </w:r>
      <w:r>
        <w:rPr>
          <w:rFonts w:ascii="Times New Roman" w:eastAsiaTheme="minorHAnsi" w:hAnsi="Times New Roman"/>
          <w:lang w:eastAsia="en-US"/>
        </w:rPr>
        <w:t xml:space="preserve"> </w:t>
      </w:r>
      <w:r w:rsidR="00D57806">
        <w:rPr>
          <w:rFonts w:ascii="Times New Roman" w:eastAsiaTheme="minorHAnsi" w:hAnsi="Times New Roman"/>
          <w:lang w:eastAsia="en-US"/>
        </w:rPr>
        <w:t>2015 r. Dz. U. z 2017 r. poz. 1769</w:t>
      </w:r>
      <w:r w:rsidRPr="000B3BF8">
        <w:rPr>
          <w:rFonts w:ascii="Times New Roman" w:eastAsiaTheme="minorHAnsi" w:hAnsi="Times New Roman"/>
          <w:lang w:eastAsia="en-US"/>
        </w:rPr>
        <w:t xml:space="preserve"> z </w:t>
      </w:r>
      <w:proofErr w:type="spellStart"/>
      <w:r w:rsidRPr="000B3BF8">
        <w:rPr>
          <w:rFonts w:ascii="Times New Roman" w:eastAsiaTheme="minorHAnsi" w:hAnsi="Times New Roman"/>
          <w:lang w:eastAsia="en-US"/>
        </w:rPr>
        <w:t>późn</w:t>
      </w:r>
      <w:proofErr w:type="spellEnd"/>
      <w:r w:rsidRPr="000B3BF8">
        <w:rPr>
          <w:rFonts w:ascii="Times New Roman" w:eastAsiaTheme="minorHAnsi" w:hAnsi="Times New Roman"/>
          <w:lang w:eastAsia="en-US"/>
        </w:rPr>
        <w:t>. zm.)</w:t>
      </w:r>
    </w:p>
    <w:p w:rsidR="000B3BF8" w:rsidRPr="000B3BF8" w:rsidRDefault="000B3BF8" w:rsidP="000B3BF8">
      <w:pPr>
        <w:pStyle w:val="Akapitzlist"/>
        <w:numPr>
          <w:ilvl w:val="0"/>
          <w:numId w:val="7"/>
        </w:numPr>
        <w:autoSpaceDE w:val="0"/>
        <w:autoSpaceDN w:val="0"/>
        <w:adjustRightInd w:val="0"/>
        <w:spacing w:before="0" w:line="276" w:lineRule="auto"/>
        <w:rPr>
          <w:rFonts w:ascii="Times New Roman" w:eastAsiaTheme="minorHAnsi" w:hAnsi="Times New Roman"/>
          <w:lang w:eastAsia="en-US"/>
        </w:rPr>
      </w:pPr>
      <w:r w:rsidRPr="000B3BF8">
        <w:rPr>
          <w:rFonts w:ascii="Times New Roman" w:eastAsiaTheme="minorHAnsi" w:hAnsi="Times New Roman"/>
          <w:lang w:eastAsia="en-US"/>
        </w:rPr>
        <w:t>Ustawa z dnia 26 października 1982 roku o wychowaniu w trzeźwości i przeciwdziałaniu</w:t>
      </w:r>
    </w:p>
    <w:p w:rsidR="000B3BF8" w:rsidRDefault="000B3BF8" w:rsidP="000B3BF8">
      <w:pPr>
        <w:autoSpaceDE w:val="0"/>
        <w:autoSpaceDN w:val="0"/>
        <w:adjustRightInd w:val="0"/>
        <w:spacing w:before="0" w:line="276" w:lineRule="auto"/>
        <w:rPr>
          <w:rFonts w:ascii="Times New Roman" w:eastAsiaTheme="minorHAnsi" w:hAnsi="Times New Roman"/>
          <w:lang w:eastAsia="en-US"/>
        </w:rPr>
      </w:pPr>
      <w:r>
        <w:rPr>
          <w:rFonts w:ascii="Times New Roman" w:eastAsiaTheme="minorHAnsi" w:hAnsi="Times New Roman"/>
          <w:lang w:eastAsia="en-US"/>
        </w:rPr>
        <w:t xml:space="preserve">            </w:t>
      </w:r>
      <w:r w:rsidRPr="000B3BF8">
        <w:rPr>
          <w:rFonts w:ascii="Times New Roman" w:eastAsiaTheme="minorHAnsi" w:hAnsi="Times New Roman"/>
          <w:lang w:eastAsia="en-US"/>
        </w:rPr>
        <w:t>alkoholizmowi (tekst j</w:t>
      </w:r>
      <w:r w:rsidR="000008B3">
        <w:rPr>
          <w:rFonts w:ascii="Times New Roman" w:eastAsiaTheme="minorHAnsi" w:hAnsi="Times New Roman"/>
          <w:lang w:eastAsia="en-US"/>
        </w:rPr>
        <w:t>ednolity z dnia 04 sierpnia 2016 r. Dz. U. z 2015 r. poz. 487</w:t>
      </w:r>
      <w:r w:rsidRPr="000B3BF8">
        <w:rPr>
          <w:rFonts w:ascii="Times New Roman" w:eastAsiaTheme="minorHAnsi" w:hAnsi="Times New Roman"/>
          <w:lang w:eastAsia="en-US"/>
        </w:rPr>
        <w:t xml:space="preserve"> z </w:t>
      </w:r>
      <w:r>
        <w:rPr>
          <w:rFonts w:ascii="Times New Roman" w:eastAsiaTheme="minorHAnsi" w:hAnsi="Times New Roman"/>
          <w:lang w:eastAsia="en-US"/>
        </w:rPr>
        <w:t xml:space="preserve">  </w:t>
      </w:r>
      <w:r>
        <w:rPr>
          <w:rFonts w:ascii="Times New Roman" w:eastAsiaTheme="minorHAnsi" w:hAnsi="Times New Roman"/>
          <w:lang w:eastAsia="en-US"/>
        </w:rPr>
        <w:tab/>
      </w:r>
      <w:proofErr w:type="spellStart"/>
      <w:r w:rsidRPr="000B3BF8">
        <w:rPr>
          <w:rFonts w:ascii="Times New Roman" w:eastAsiaTheme="minorHAnsi" w:hAnsi="Times New Roman"/>
          <w:lang w:eastAsia="en-US"/>
        </w:rPr>
        <w:t>późn</w:t>
      </w:r>
      <w:proofErr w:type="spellEnd"/>
      <w:r w:rsidRPr="000B3BF8">
        <w:rPr>
          <w:rFonts w:ascii="Times New Roman" w:eastAsiaTheme="minorHAnsi" w:hAnsi="Times New Roman"/>
          <w:lang w:eastAsia="en-US"/>
        </w:rPr>
        <w:t>.</w:t>
      </w:r>
      <w:r>
        <w:rPr>
          <w:rFonts w:ascii="Times New Roman" w:eastAsiaTheme="minorHAnsi" w:hAnsi="Times New Roman"/>
          <w:lang w:eastAsia="en-US"/>
        </w:rPr>
        <w:t xml:space="preserve"> </w:t>
      </w:r>
      <w:r w:rsidRPr="000B3BF8">
        <w:rPr>
          <w:rFonts w:ascii="Times New Roman" w:eastAsiaTheme="minorHAnsi" w:hAnsi="Times New Roman"/>
          <w:lang w:eastAsia="en-US"/>
        </w:rPr>
        <w:t>zm.)</w:t>
      </w:r>
    </w:p>
    <w:p w:rsidR="000B3BF8" w:rsidRPr="000B3BF8" w:rsidRDefault="000B3BF8" w:rsidP="000B3BF8">
      <w:pPr>
        <w:autoSpaceDE w:val="0"/>
        <w:autoSpaceDN w:val="0"/>
        <w:adjustRightInd w:val="0"/>
        <w:spacing w:before="0" w:line="276" w:lineRule="auto"/>
        <w:ind w:left="360"/>
        <w:rPr>
          <w:rFonts w:ascii="Times New Roman" w:eastAsiaTheme="minorHAnsi" w:hAnsi="Times New Roman"/>
          <w:lang w:eastAsia="en-US"/>
        </w:rPr>
      </w:pPr>
      <w:r>
        <w:rPr>
          <w:rFonts w:ascii="Times New Roman" w:eastAsiaTheme="minorHAnsi" w:hAnsi="Times New Roman"/>
          <w:lang w:eastAsia="en-US"/>
        </w:rPr>
        <w:t xml:space="preserve">4). </w:t>
      </w:r>
      <w:r w:rsidRPr="000B3BF8">
        <w:rPr>
          <w:rFonts w:ascii="Times New Roman" w:eastAsiaTheme="minorHAnsi" w:hAnsi="Times New Roman"/>
          <w:lang w:eastAsia="en-US"/>
        </w:rPr>
        <w:t xml:space="preserve">Rozporządzenie Rady Ministrów z dnia 13 września 2011r. w sprawie procedury </w:t>
      </w:r>
      <w:r>
        <w:rPr>
          <w:rFonts w:ascii="Times New Roman" w:eastAsiaTheme="minorHAnsi" w:hAnsi="Times New Roman"/>
          <w:lang w:eastAsia="en-US"/>
        </w:rPr>
        <w:t xml:space="preserve">  </w:t>
      </w:r>
      <w:r>
        <w:rPr>
          <w:rFonts w:ascii="Times New Roman" w:eastAsiaTheme="minorHAnsi" w:hAnsi="Times New Roman"/>
          <w:lang w:eastAsia="en-US"/>
        </w:rPr>
        <w:tab/>
      </w:r>
      <w:r w:rsidRPr="000B3BF8">
        <w:rPr>
          <w:rFonts w:ascii="Times New Roman" w:eastAsiaTheme="minorHAnsi" w:hAnsi="Times New Roman"/>
          <w:lang w:eastAsia="en-US"/>
        </w:rPr>
        <w:t xml:space="preserve">„Niebieskie Karty" oraz wzorów formularzy „Niebieska Karta" (Dz. U. z 2011 Nr 209 </w:t>
      </w:r>
      <w:r>
        <w:rPr>
          <w:rFonts w:ascii="Times New Roman" w:eastAsiaTheme="minorHAnsi" w:hAnsi="Times New Roman"/>
          <w:lang w:eastAsia="en-US"/>
        </w:rPr>
        <w:tab/>
      </w:r>
      <w:r w:rsidRPr="000B3BF8">
        <w:rPr>
          <w:rFonts w:ascii="Times New Roman" w:eastAsiaTheme="minorHAnsi" w:hAnsi="Times New Roman"/>
          <w:lang w:eastAsia="en-US"/>
        </w:rPr>
        <w:t>poz. 1245)</w:t>
      </w:r>
    </w:p>
    <w:p w:rsidR="00B30C6C" w:rsidRPr="000B3BF8" w:rsidRDefault="000B3BF8" w:rsidP="00647761">
      <w:pPr>
        <w:autoSpaceDE w:val="0"/>
        <w:autoSpaceDN w:val="0"/>
        <w:adjustRightInd w:val="0"/>
        <w:spacing w:before="0" w:line="276" w:lineRule="auto"/>
        <w:ind w:left="709" w:hanging="283"/>
        <w:jc w:val="both"/>
        <w:rPr>
          <w:rFonts w:ascii="Times New Roman" w:eastAsiaTheme="minorHAnsi" w:hAnsi="Times New Roman"/>
          <w:lang w:eastAsia="en-US"/>
        </w:rPr>
      </w:pPr>
      <w:r>
        <w:rPr>
          <w:rFonts w:ascii="Times New Roman" w:eastAsiaTheme="minorHAnsi" w:hAnsi="Times New Roman"/>
          <w:lang w:eastAsia="en-US"/>
        </w:rPr>
        <w:t xml:space="preserve">5). </w:t>
      </w:r>
      <w:r w:rsidR="00647761">
        <w:rPr>
          <w:rFonts w:ascii="Times New Roman" w:eastAsiaTheme="minorHAnsi" w:hAnsi="Times New Roman"/>
          <w:lang w:eastAsia="en-US"/>
        </w:rPr>
        <w:t>Uchwała Nr 271/13 Rady Gminy Zgorzelec z dnia 25 września 2013</w:t>
      </w:r>
      <w:r w:rsidRPr="000B3BF8">
        <w:rPr>
          <w:rFonts w:ascii="Times New Roman" w:eastAsiaTheme="minorHAnsi" w:hAnsi="Times New Roman"/>
          <w:lang w:eastAsia="en-US"/>
        </w:rPr>
        <w:t xml:space="preserve">r. w sprawie </w:t>
      </w:r>
      <w:r w:rsidR="00647761">
        <w:rPr>
          <w:rFonts w:ascii="Times New Roman" w:eastAsiaTheme="minorHAnsi" w:hAnsi="Times New Roman"/>
          <w:lang w:eastAsia="en-US"/>
        </w:rPr>
        <w:t xml:space="preserve"> przyjęcia Regulaminu Zespołu Interdyscyplinarnego,</w:t>
      </w:r>
      <w:r w:rsidRPr="000B3BF8">
        <w:rPr>
          <w:rFonts w:ascii="Times New Roman" w:eastAsiaTheme="minorHAnsi" w:hAnsi="Times New Roman"/>
          <w:lang w:eastAsia="en-US"/>
        </w:rPr>
        <w:t xml:space="preserve"> trybu i sposobu powoływania</w:t>
      </w:r>
      <w:r w:rsidR="00647761">
        <w:rPr>
          <w:rFonts w:ascii="Times New Roman" w:eastAsiaTheme="minorHAnsi" w:hAnsi="Times New Roman"/>
          <w:lang w:eastAsia="en-US"/>
        </w:rPr>
        <w:t xml:space="preserve">                 i odwoływania członków  Zespołu </w:t>
      </w:r>
      <w:r w:rsidRPr="000B3BF8">
        <w:rPr>
          <w:rFonts w:ascii="Times New Roman" w:eastAsiaTheme="minorHAnsi" w:hAnsi="Times New Roman"/>
          <w:lang w:eastAsia="en-US"/>
        </w:rPr>
        <w:t>Interdyscyplinarnego oraz szczegółowy</w:t>
      </w:r>
      <w:r w:rsidR="00647761">
        <w:rPr>
          <w:rFonts w:ascii="Times New Roman" w:eastAsiaTheme="minorHAnsi" w:hAnsi="Times New Roman"/>
          <w:lang w:eastAsia="en-US"/>
        </w:rPr>
        <w:t>ch warunków jego funkcjonowania.</w:t>
      </w:r>
    </w:p>
    <w:p w:rsidR="0049168C" w:rsidRDefault="0049168C" w:rsidP="0049168C">
      <w:pPr>
        <w:shd w:val="clear" w:color="auto" w:fill="FFFFFF"/>
        <w:spacing w:before="0"/>
        <w:ind w:left="11" w:right="6" w:firstLine="709"/>
        <w:jc w:val="both"/>
        <w:rPr>
          <w:rFonts w:ascii="Times New Roman" w:hAnsi="Times New Roman"/>
          <w:color w:val="000000"/>
        </w:rPr>
      </w:pPr>
    </w:p>
    <w:p w:rsidR="00360ED6" w:rsidRDefault="00360ED6" w:rsidP="0049168C">
      <w:pPr>
        <w:shd w:val="clear" w:color="auto" w:fill="FFFFFF"/>
        <w:spacing w:before="0"/>
        <w:ind w:left="11" w:right="6" w:firstLine="709"/>
        <w:jc w:val="both"/>
        <w:rPr>
          <w:rFonts w:ascii="Times New Roman" w:hAnsi="Times New Roman"/>
          <w:color w:val="000000"/>
        </w:rPr>
      </w:pPr>
    </w:p>
    <w:p w:rsidR="00360ED6" w:rsidRDefault="00360ED6" w:rsidP="0049168C">
      <w:pPr>
        <w:shd w:val="clear" w:color="auto" w:fill="FFFFFF"/>
        <w:spacing w:before="0"/>
        <w:ind w:left="11" w:right="6" w:firstLine="709"/>
        <w:jc w:val="both"/>
        <w:rPr>
          <w:rFonts w:ascii="Times New Roman" w:hAnsi="Times New Roman"/>
          <w:color w:val="000000"/>
        </w:rPr>
      </w:pPr>
    </w:p>
    <w:p w:rsidR="00360ED6" w:rsidRDefault="00360ED6" w:rsidP="0049168C">
      <w:pPr>
        <w:shd w:val="clear" w:color="auto" w:fill="FFFFFF"/>
        <w:spacing w:before="0"/>
        <w:ind w:left="11" w:right="6" w:firstLine="709"/>
        <w:jc w:val="both"/>
        <w:rPr>
          <w:rFonts w:ascii="Times New Roman" w:hAnsi="Times New Roman"/>
          <w:color w:val="000000"/>
        </w:rPr>
      </w:pPr>
    </w:p>
    <w:p w:rsidR="00360ED6" w:rsidRDefault="00360ED6" w:rsidP="0049168C">
      <w:pPr>
        <w:shd w:val="clear" w:color="auto" w:fill="FFFFFF"/>
        <w:spacing w:before="0"/>
        <w:ind w:left="11" w:right="6" w:firstLine="709"/>
        <w:jc w:val="both"/>
        <w:rPr>
          <w:rFonts w:ascii="Times New Roman" w:hAnsi="Times New Roman"/>
          <w:color w:val="000000"/>
        </w:rPr>
      </w:pPr>
    </w:p>
    <w:p w:rsidR="00360ED6" w:rsidRDefault="00360ED6" w:rsidP="0049168C">
      <w:pPr>
        <w:shd w:val="clear" w:color="auto" w:fill="FFFFFF"/>
        <w:spacing w:before="0"/>
        <w:ind w:left="11" w:right="6" w:firstLine="709"/>
        <w:jc w:val="both"/>
        <w:rPr>
          <w:rFonts w:ascii="Times New Roman" w:hAnsi="Times New Roman"/>
          <w:color w:val="000000"/>
        </w:rPr>
      </w:pPr>
    </w:p>
    <w:p w:rsidR="00360ED6" w:rsidRPr="00D14246" w:rsidRDefault="00360ED6" w:rsidP="0049168C">
      <w:pPr>
        <w:shd w:val="clear" w:color="auto" w:fill="FFFFFF"/>
        <w:spacing w:before="0"/>
        <w:ind w:left="11" w:right="6" w:firstLine="709"/>
        <w:jc w:val="both"/>
        <w:rPr>
          <w:rFonts w:ascii="Times New Roman" w:hAnsi="Times New Roman"/>
          <w:color w:val="000000"/>
        </w:rPr>
      </w:pPr>
    </w:p>
    <w:p w:rsidR="0049168C" w:rsidRPr="00374C07" w:rsidRDefault="0049168C" w:rsidP="0049168C">
      <w:pPr>
        <w:pStyle w:val="Nagwek2"/>
        <w:keepNext w:val="0"/>
        <w:spacing w:before="0"/>
        <w:ind w:left="567" w:hanging="567"/>
        <w:rPr>
          <w:rFonts w:ascii="Times New Roman" w:hAnsi="Times New Roman" w:cs="Times New Roman"/>
          <w:sz w:val="24"/>
          <w:szCs w:val="24"/>
        </w:rPr>
      </w:pPr>
      <w:bookmarkStart w:id="2" w:name="_Toc229795795"/>
      <w:bookmarkStart w:id="3" w:name="_Toc367116815"/>
      <w:r w:rsidRPr="00374C07">
        <w:rPr>
          <w:rFonts w:ascii="Times New Roman" w:hAnsi="Times New Roman" w:cs="Times New Roman"/>
          <w:color w:val="000000"/>
          <w:sz w:val="24"/>
          <w:szCs w:val="24"/>
        </w:rPr>
        <w:lastRenderedPageBreak/>
        <w:t xml:space="preserve">1. </w:t>
      </w:r>
      <w:r w:rsidRPr="00374C07">
        <w:rPr>
          <w:rFonts w:ascii="Times New Roman" w:hAnsi="Times New Roman" w:cs="Times New Roman"/>
          <w:sz w:val="24"/>
          <w:szCs w:val="24"/>
        </w:rPr>
        <w:t>SKALA ZJAWISKA PRZEMOCY W RODZINIE W KRAJU</w:t>
      </w:r>
      <w:bookmarkEnd w:id="2"/>
      <w:bookmarkEnd w:id="3"/>
    </w:p>
    <w:p w:rsidR="0078621C" w:rsidRDefault="0078621C" w:rsidP="0078621C">
      <w:pPr>
        <w:pStyle w:val="Tekstblokowy"/>
        <w:spacing w:line="276" w:lineRule="auto"/>
        <w:ind w:left="6" w:right="17" w:hanging="6"/>
        <w:rPr>
          <w:sz w:val="24"/>
          <w:szCs w:val="24"/>
        </w:rPr>
      </w:pPr>
    </w:p>
    <w:p w:rsidR="003C6121" w:rsidRDefault="003C6121" w:rsidP="0078621C">
      <w:pPr>
        <w:pStyle w:val="Tekstblokowy"/>
        <w:spacing w:line="276" w:lineRule="auto"/>
        <w:ind w:left="6" w:right="17" w:hanging="6"/>
        <w:rPr>
          <w:sz w:val="24"/>
          <w:szCs w:val="24"/>
        </w:rPr>
      </w:pPr>
    </w:p>
    <w:p w:rsidR="003C6121" w:rsidRDefault="003C6121" w:rsidP="0078621C">
      <w:pPr>
        <w:pStyle w:val="Tekstblokowy"/>
        <w:spacing w:line="276" w:lineRule="auto"/>
        <w:ind w:left="6" w:right="17" w:hanging="6"/>
        <w:rPr>
          <w:sz w:val="24"/>
          <w:szCs w:val="24"/>
        </w:rPr>
      </w:pPr>
    </w:p>
    <w:p w:rsidR="00374C07" w:rsidRDefault="002A0DBD" w:rsidP="00BD04BD">
      <w:pPr>
        <w:pStyle w:val="Tekstblokowy"/>
        <w:spacing w:line="276" w:lineRule="auto"/>
        <w:ind w:left="6" w:right="17" w:hanging="6"/>
        <w:rPr>
          <w:sz w:val="24"/>
          <w:szCs w:val="24"/>
        </w:rPr>
      </w:pPr>
      <w:r>
        <w:rPr>
          <w:sz w:val="24"/>
          <w:szCs w:val="24"/>
        </w:rPr>
        <w:tab/>
      </w:r>
      <w:r>
        <w:rPr>
          <w:sz w:val="24"/>
          <w:szCs w:val="24"/>
        </w:rPr>
        <w:tab/>
      </w:r>
      <w:r w:rsidR="0078621C" w:rsidRPr="0078621C">
        <w:rPr>
          <w:sz w:val="24"/>
          <w:szCs w:val="24"/>
        </w:rPr>
        <w:t xml:space="preserve">Ofiarami przemocy w rodzinie są na ogół kobiety i dzieci. Rzadko mężczyźni, chociaż coraz częściej </w:t>
      </w:r>
      <w:r w:rsidR="0078621C">
        <w:rPr>
          <w:sz w:val="24"/>
          <w:szCs w:val="24"/>
        </w:rPr>
        <w:t>spotykamy</w:t>
      </w:r>
      <w:r w:rsidR="0078621C" w:rsidRPr="0078621C">
        <w:rPr>
          <w:sz w:val="24"/>
          <w:szCs w:val="24"/>
        </w:rPr>
        <w:t xml:space="preserve"> się z odnotowaniem faktu stosowania przemocy także wobec mężczyzn. Kategorią ofiar przemocy, o której mówi się nieco rzadziej niż o dzieciach </w:t>
      </w:r>
      <w:r w:rsidR="00F37E3C">
        <w:rPr>
          <w:sz w:val="24"/>
          <w:szCs w:val="24"/>
        </w:rPr>
        <w:t xml:space="preserve">                 </w:t>
      </w:r>
      <w:r w:rsidR="0078621C" w:rsidRPr="0078621C">
        <w:rPr>
          <w:sz w:val="24"/>
          <w:szCs w:val="24"/>
        </w:rPr>
        <w:t>i kobieta</w:t>
      </w:r>
      <w:r w:rsidR="00BD04BD">
        <w:rPr>
          <w:sz w:val="24"/>
          <w:szCs w:val="24"/>
        </w:rPr>
        <w:t xml:space="preserve">ch, są osoby niepełnosprawne i </w:t>
      </w:r>
      <w:r w:rsidR="0078621C" w:rsidRPr="0078621C">
        <w:rPr>
          <w:sz w:val="24"/>
          <w:szCs w:val="24"/>
        </w:rPr>
        <w:t xml:space="preserve">osoby starsze. </w:t>
      </w:r>
      <w:r w:rsidR="0078621C">
        <w:rPr>
          <w:sz w:val="24"/>
          <w:szCs w:val="24"/>
        </w:rPr>
        <w:t>Od 2012 roku zmienił</w:t>
      </w:r>
      <w:r w:rsidR="0078621C" w:rsidRPr="00374C07">
        <w:rPr>
          <w:sz w:val="24"/>
          <w:szCs w:val="24"/>
        </w:rPr>
        <w:t xml:space="preserve"> się system rejestracji statystycznej </w:t>
      </w:r>
      <w:r w:rsidR="00BD04BD">
        <w:rPr>
          <w:sz w:val="24"/>
          <w:szCs w:val="24"/>
        </w:rPr>
        <w:t xml:space="preserve"> </w:t>
      </w:r>
      <w:r w:rsidR="0078621C" w:rsidRPr="00374C07">
        <w:rPr>
          <w:sz w:val="24"/>
          <w:szCs w:val="24"/>
        </w:rPr>
        <w:t xml:space="preserve">w związku z przemocą domową, stąd też inna forma prezentacji danych. </w:t>
      </w:r>
      <w:r w:rsidR="0078621C">
        <w:rPr>
          <w:sz w:val="24"/>
          <w:szCs w:val="24"/>
        </w:rPr>
        <w:t>P</w:t>
      </w:r>
      <w:r w:rsidR="0078621C" w:rsidRPr="00374C07">
        <w:rPr>
          <w:sz w:val="24"/>
          <w:szCs w:val="24"/>
        </w:rPr>
        <w:t>oniższe liczby dotyczą działań podjętych w procedurze „Niebieskie</w:t>
      </w:r>
      <w:r w:rsidR="00BD04BD">
        <w:rPr>
          <w:sz w:val="24"/>
          <w:szCs w:val="24"/>
        </w:rPr>
        <w:t>j</w:t>
      </w:r>
      <w:r w:rsidR="0078621C" w:rsidRPr="00374C07">
        <w:rPr>
          <w:sz w:val="24"/>
          <w:szCs w:val="24"/>
        </w:rPr>
        <w:t xml:space="preserve"> Karty” </w:t>
      </w:r>
      <w:r w:rsidR="0078621C" w:rsidRPr="00374C07">
        <w:rPr>
          <w:rStyle w:val="Pogrubienie"/>
          <w:sz w:val="24"/>
          <w:szCs w:val="24"/>
        </w:rPr>
        <w:t xml:space="preserve">wyłącznie przez Policję </w:t>
      </w:r>
      <w:r>
        <w:rPr>
          <w:sz w:val="24"/>
          <w:szCs w:val="24"/>
        </w:rPr>
        <w:t>(bez danych</w:t>
      </w:r>
      <w:r w:rsidR="0078621C">
        <w:rPr>
          <w:sz w:val="24"/>
          <w:szCs w:val="24"/>
        </w:rPr>
        <w:t xml:space="preserve"> </w:t>
      </w:r>
      <w:r w:rsidR="0078621C" w:rsidRPr="00374C07">
        <w:rPr>
          <w:sz w:val="24"/>
          <w:szCs w:val="24"/>
        </w:rPr>
        <w:t>z działalności innych, upoważnionych do zwalczania przemocy domowej, podmiotów poza</w:t>
      </w:r>
      <w:r w:rsidR="0078621C">
        <w:rPr>
          <w:sz w:val="24"/>
          <w:szCs w:val="24"/>
        </w:rPr>
        <w:t xml:space="preserve"> </w:t>
      </w:r>
      <w:r w:rsidR="0078621C" w:rsidRPr="00374C07">
        <w:rPr>
          <w:sz w:val="24"/>
          <w:szCs w:val="24"/>
        </w:rPr>
        <w:t>policyjnych).</w:t>
      </w:r>
      <w:r w:rsidR="0078621C">
        <w:rPr>
          <w:sz w:val="24"/>
          <w:szCs w:val="24"/>
        </w:rPr>
        <w:t xml:space="preserve"> Dane przedstawiają poniżej, jak na przełomie lat 2013-2016 kształtuje się </w:t>
      </w:r>
      <w:r w:rsidR="00BD04BD">
        <w:rPr>
          <w:sz w:val="24"/>
          <w:szCs w:val="24"/>
        </w:rPr>
        <w:t xml:space="preserve">ogólna </w:t>
      </w:r>
      <w:r w:rsidR="0078621C">
        <w:rPr>
          <w:sz w:val="24"/>
          <w:szCs w:val="24"/>
        </w:rPr>
        <w:t xml:space="preserve">liczba ofiar przemocy, </w:t>
      </w:r>
      <w:r w:rsidR="00BD04BD">
        <w:rPr>
          <w:bCs/>
          <w:sz w:val="24"/>
          <w:szCs w:val="24"/>
        </w:rPr>
        <w:t>o</w:t>
      </w:r>
      <w:r w:rsidR="0078621C" w:rsidRPr="00BD04BD">
        <w:rPr>
          <w:bCs/>
          <w:sz w:val="24"/>
          <w:szCs w:val="24"/>
        </w:rPr>
        <w:t xml:space="preserve">gólna liczba osób podejrzewanych o przemoc, </w:t>
      </w:r>
      <w:r w:rsidR="00BD04BD">
        <w:rPr>
          <w:bCs/>
          <w:sz w:val="24"/>
          <w:szCs w:val="24"/>
        </w:rPr>
        <w:t>o</w:t>
      </w:r>
      <w:r w:rsidR="0078621C" w:rsidRPr="00BD04BD">
        <w:rPr>
          <w:bCs/>
          <w:sz w:val="24"/>
          <w:szCs w:val="24"/>
        </w:rPr>
        <w:t>gólna liczba podejrzewanych sprawców będących pod wpływem alkoholu</w:t>
      </w:r>
      <w:r w:rsidR="00BD04BD" w:rsidRPr="00BD04BD">
        <w:rPr>
          <w:bCs/>
          <w:sz w:val="24"/>
          <w:szCs w:val="24"/>
        </w:rPr>
        <w:t xml:space="preserve"> </w:t>
      </w:r>
      <w:r w:rsidR="00BD04BD">
        <w:rPr>
          <w:bCs/>
          <w:sz w:val="24"/>
          <w:szCs w:val="24"/>
        </w:rPr>
        <w:t>oraz l</w:t>
      </w:r>
      <w:r w:rsidR="00BD04BD" w:rsidRPr="00BD04BD">
        <w:rPr>
          <w:bCs/>
          <w:sz w:val="24"/>
          <w:szCs w:val="24"/>
        </w:rPr>
        <w:t>i</w:t>
      </w:r>
      <w:r w:rsidR="00BD04BD">
        <w:rPr>
          <w:bCs/>
          <w:sz w:val="24"/>
          <w:szCs w:val="24"/>
        </w:rPr>
        <w:t>czba dzieci umieszczonych w nie</w:t>
      </w:r>
      <w:r w:rsidR="00BD04BD" w:rsidRPr="00BD04BD">
        <w:rPr>
          <w:bCs/>
          <w:sz w:val="24"/>
          <w:szCs w:val="24"/>
        </w:rPr>
        <w:t>zagrażającym im miejscu (np. rodzina zastępcza, dalsza rodzina, placówka opiekuńcza)</w:t>
      </w:r>
      <w:r w:rsidR="00BD04BD">
        <w:rPr>
          <w:sz w:val="24"/>
          <w:szCs w:val="24"/>
        </w:rPr>
        <w:t>.</w:t>
      </w: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Default="00F37E3C" w:rsidP="00BD04BD">
      <w:pPr>
        <w:pStyle w:val="Tekstblokowy"/>
        <w:spacing w:line="276" w:lineRule="auto"/>
        <w:ind w:left="6" w:right="17" w:hanging="6"/>
        <w:rPr>
          <w:sz w:val="24"/>
          <w:szCs w:val="24"/>
        </w:rPr>
      </w:pPr>
    </w:p>
    <w:p w:rsidR="00F37E3C" w:rsidRPr="00BD04BD" w:rsidRDefault="00F37E3C" w:rsidP="00BD04BD">
      <w:pPr>
        <w:pStyle w:val="Tekstblokowy"/>
        <w:spacing w:line="276" w:lineRule="auto"/>
        <w:ind w:left="6" w:right="17" w:hanging="6"/>
        <w:rPr>
          <w:sz w:val="24"/>
          <w:szCs w:val="24"/>
        </w:rPr>
      </w:pPr>
    </w:p>
    <w:p w:rsidR="00374C07" w:rsidRPr="00374C07" w:rsidRDefault="00374C07" w:rsidP="00374C07">
      <w:pPr>
        <w:spacing w:before="100" w:beforeAutospacing="1" w:after="100" w:afterAutospacing="1" w:line="240" w:lineRule="auto"/>
        <w:jc w:val="center"/>
        <w:rPr>
          <w:rFonts w:ascii="Times New Roman" w:hAnsi="Times New Roman"/>
        </w:rPr>
      </w:pPr>
      <w:r w:rsidRPr="00374C07">
        <w:rPr>
          <w:rFonts w:ascii="Times New Roman" w:hAnsi="Times New Roman"/>
          <w:b/>
          <w:bCs/>
        </w:rPr>
        <w:lastRenderedPageBreak/>
        <w:t>Dane za rok 2016</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9"/>
        <w:gridCol w:w="3422"/>
      </w:tblGrid>
      <w:tr w:rsidR="00374C07" w:rsidRPr="00374C07" w:rsidTr="00374C0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Liczba wypełnionych formularzy „Niebieska Karta”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73 531</w:t>
            </w:r>
            <w:r w:rsidRPr="00374C07">
              <w:rPr>
                <w:rFonts w:ascii="Times New Roman" w:hAnsi="Times New Roman"/>
                <w:b/>
                <w:bCs/>
              </w:rPr>
              <w:br/>
              <w:t>(w tym 59 590 wszczynających procedurę i 13 941 dotyczących kolejnych przypadków w trakcie procedury)</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ofiar przemocy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91 789</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66 930</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10 636</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Liczna ofiar - małoletnich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14 223</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osób podejrzewanych o przemoc</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74 155</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5 461</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68 321</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nieletnich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373</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podejrzewanych sprawców będących pod wpływem alkoholu</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46 537</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kobiety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1 993</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mężczyźni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44 499</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nieletni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45</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Liczba dzieci umieszczonych w nie zagrażającym im miejscu (np. rodzina zastępcza, dalsza rodzina, placówka opiekuńcza)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598</w:t>
            </w:r>
          </w:p>
        </w:tc>
      </w:tr>
    </w:tbl>
    <w:p w:rsidR="00374C07" w:rsidRDefault="00374C07" w:rsidP="0049168C">
      <w:pPr>
        <w:pStyle w:val="Tekstpodstawowy2"/>
        <w:spacing w:before="0" w:after="0" w:line="360" w:lineRule="auto"/>
        <w:ind w:firstLine="709"/>
        <w:jc w:val="both"/>
        <w:rPr>
          <w:rFonts w:ascii="Times New Roman" w:hAnsi="Times New Roman"/>
          <w:sz w:val="26"/>
          <w:szCs w:val="26"/>
        </w:rPr>
      </w:pPr>
    </w:p>
    <w:p w:rsidR="00F37E3C" w:rsidRPr="000172B7" w:rsidRDefault="00F37E3C" w:rsidP="00F37E3C">
      <w:pPr>
        <w:pStyle w:val="Tekstpodstawowy2"/>
        <w:spacing w:before="0" w:after="0" w:line="360" w:lineRule="auto"/>
        <w:jc w:val="both"/>
        <w:rPr>
          <w:rFonts w:ascii="Times New Roman" w:hAnsi="Times New Roman"/>
          <w:i/>
        </w:rPr>
      </w:pPr>
      <w:r w:rsidRPr="000172B7">
        <w:rPr>
          <w:rFonts w:ascii="Times New Roman" w:hAnsi="Times New Roman"/>
          <w:i/>
        </w:rPr>
        <w:t>Źródło:</w:t>
      </w:r>
    </w:p>
    <w:p w:rsidR="00F37E3C" w:rsidRPr="00766DF2" w:rsidRDefault="006C1D81" w:rsidP="00F37E3C">
      <w:pPr>
        <w:pStyle w:val="Tekstpodstawowy2"/>
        <w:spacing w:before="0" w:after="0" w:line="360" w:lineRule="auto"/>
        <w:jc w:val="both"/>
        <w:rPr>
          <w:rFonts w:ascii="Times New Roman" w:hAnsi="Times New Roman"/>
          <w:sz w:val="20"/>
          <w:szCs w:val="20"/>
        </w:rPr>
      </w:pPr>
      <w:hyperlink r:id="rId8" w:history="1">
        <w:r w:rsidR="00F37E3C" w:rsidRPr="000172B7">
          <w:rPr>
            <w:rStyle w:val="Hipercze"/>
            <w:rFonts w:ascii="Times New Roman" w:hAnsi="Times New Roman"/>
            <w:i/>
            <w:sz w:val="20"/>
            <w:szCs w:val="20"/>
          </w:rPr>
          <w:t>http://statystyka.policja.pl/st/wybrane-statystyki/przemoc-w-rodzinie/50863,Przemoc-w-rodzinie.html</w:t>
        </w:r>
      </w:hyperlink>
      <w:r w:rsidR="00F37E3C">
        <w:rPr>
          <w:rFonts w:ascii="Times New Roman" w:hAnsi="Times New Roman"/>
          <w:sz w:val="20"/>
          <w:szCs w:val="20"/>
        </w:rPr>
        <w:t xml:space="preserve"> </w:t>
      </w:r>
    </w:p>
    <w:p w:rsidR="00F37E3C" w:rsidRDefault="00F37E3C" w:rsidP="00F37E3C">
      <w:pPr>
        <w:pStyle w:val="Tekstpodstawowy2"/>
        <w:spacing w:before="0" w:after="0" w:line="360" w:lineRule="auto"/>
        <w:ind w:firstLine="709"/>
        <w:jc w:val="both"/>
        <w:rPr>
          <w:rFonts w:ascii="Times New Roman" w:hAnsi="Times New Roman"/>
          <w:sz w:val="26"/>
          <w:szCs w:val="26"/>
        </w:rPr>
      </w:pPr>
    </w:p>
    <w:p w:rsidR="006E0364" w:rsidRDefault="006E0364" w:rsidP="0049168C">
      <w:pPr>
        <w:pStyle w:val="Tekstpodstawowy2"/>
        <w:spacing w:before="0" w:after="0" w:line="360" w:lineRule="auto"/>
        <w:ind w:firstLine="709"/>
        <w:jc w:val="both"/>
        <w:rPr>
          <w:rFonts w:ascii="Times New Roman" w:hAnsi="Times New Roman"/>
          <w:sz w:val="26"/>
          <w:szCs w:val="26"/>
        </w:rPr>
      </w:pPr>
    </w:p>
    <w:p w:rsidR="00F37E3C" w:rsidRDefault="00F37E3C" w:rsidP="0049168C">
      <w:pPr>
        <w:pStyle w:val="Tekstpodstawowy2"/>
        <w:spacing w:before="0" w:after="0" w:line="360" w:lineRule="auto"/>
        <w:ind w:firstLine="709"/>
        <w:jc w:val="both"/>
        <w:rPr>
          <w:rFonts w:ascii="Times New Roman" w:hAnsi="Times New Roman"/>
          <w:sz w:val="26"/>
          <w:szCs w:val="26"/>
        </w:rPr>
      </w:pPr>
    </w:p>
    <w:p w:rsidR="003C6121" w:rsidRDefault="003C6121" w:rsidP="0049168C">
      <w:pPr>
        <w:pStyle w:val="Tekstpodstawowy2"/>
        <w:spacing w:before="0" w:after="0" w:line="360" w:lineRule="auto"/>
        <w:ind w:firstLine="709"/>
        <w:jc w:val="both"/>
        <w:rPr>
          <w:rFonts w:ascii="Times New Roman" w:hAnsi="Times New Roman"/>
          <w:sz w:val="26"/>
          <w:szCs w:val="26"/>
        </w:rPr>
      </w:pPr>
    </w:p>
    <w:p w:rsidR="00374C07" w:rsidRPr="00374C07" w:rsidRDefault="00374C07" w:rsidP="00374C07">
      <w:pPr>
        <w:spacing w:before="100" w:beforeAutospacing="1" w:after="100" w:afterAutospacing="1" w:line="240" w:lineRule="auto"/>
        <w:jc w:val="center"/>
        <w:rPr>
          <w:rFonts w:ascii="Times New Roman" w:hAnsi="Times New Roman"/>
        </w:rPr>
      </w:pPr>
      <w:r w:rsidRPr="00374C07">
        <w:rPr>
          <w:rFonts w:ascii="Times New Roman" w:hAnsi="Times New Roman"/>
          <w:b/>
          <w:bCs/>
        </w:rPr>
        <w:t>Dane za rok 2015</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9"/>
        <w:gridCol w:w="3422"/>
      </w:tblGrid>
      <w:tr w:rsidR="00374C07" w:rsidRPr="00374C07" w:rsidTr="00374C0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Liczba wypełnionych formularzy „Niebieska Karta”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75 495</w:t>
            </w:r>
            <w:r w:rsidRPr="00374C07">
              <w:rPr>
                <w:rFonts w:ascii="Times New Roman" w:hAnsi="Times New Roman"/>
                <w:b/>
                <w:bCs/>
              </w:rPr>
              <w:br/>
              <w:t>(w tym 61 133 wszczynających procedurę i 14 362 dotyczących kolejnych przypadków w trakcie procedury)</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ofiar przemocy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97501</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69 376</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10 733</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Liczna ofiar - małoletnich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17 392</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osób podejrzewanych o przemoc</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76 034</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5 244</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70 484</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nieletnich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306</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podejrzewanych sprawców będących pod wpływem alkoholu</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48 841</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kobiety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1 972</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mężczyźni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46 830</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nieletni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39</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Liczba dzieci umieszczonych w nie zagrażającym im miejscu (np. rodzina zastępcza, dalsza rodzina, placówka opiekuńcza)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275</w:t>
            </w:r>
          </w:p>
        </w:tc>
      </w:tr>
    </w:tbl>
    <w:p w:rsidR="00F37E3C" w:rsidRPr="000172B7" w:rsidRDefault="00374C07" w:rsidP="00F37E3C">
      <w:pPr>
        <w:pStyle w:val="Tekstpodstawowy2"/>
        <w:spacing w:before="0" w:after="0" w:line="360" w:lineRule="auto"/>
        <w:jc w:val="both"/>
        <w:rPr>
          <w:rFonts w:ascii="Times New Roman" w:hAnsi="Times New Roman"/>
          <w:i/>
        </w:rPr>
      </w:pPr>
      <w:r w:rsidRPr="00374C07">
        <w:rPr>
          <w:rFonts w:ascii="Times New Roman" w:hAnsi="Times New Roman"/>
        </w:rPr>
        <w:t> </w:t>
      </w:r>
      <w:r w:rsidR="00F37E3C" w:rsidRPr="000172B7">
        <w:rPr>
          <w:rFonts w:ascii="Times New Roman" w:hAnsi="Times New Roman"/>
          <w:i/>
        </w:rPr>
        <w:t>Źródło:</w:t>
      </w:r>
    </w:p>
    <w:p w:rsidR="00F37E3C" w:rsidRPr="00766DF2" w:rsidRDefault="006C1D81" w:rsidP="00F37E3C">
      <w:pPr>
        <w:pStyle w:val="Tekstpodstawowy2"/>
        <w:spacing w:before="0" w:after="0" w:line="360" w:lineRule="auto"/>
        <w:jc w:val="both"/>
        <w:rPr>
          <w:rFonts w:ascii="Times New Roman" w:hAnsi="Times New Roman"/>
          <w:sz w:val="20"/>
          <w:szCs w:val="20"/>
        </w:rPr>
      </w:pPr>
      <w:hyperlink r:id="rId9" w:history="1">
        <w:r w:rsidR="00F37E3C" w:rsidRPr="000172B7">
          <w:rPr>
            <w:rStyle w:val="Hipercze"/>
            <w:rFonts w:ascii="Times New Roman" w:hAnsi="Times New Roman"/>
            <w:i/>
            <w:sz w:val="20"/>
            <w:szCs w:val="20"/>
          </w:rPr>
          <w:t>http://statystyka.policja.pl/st/wybrane-statystyki/przemoc-w-rodzinie/50863,Przemoc-w-rodzinie.html</w:t>
        </w:r>
      </w:hyperlink>
      <w:r w:rsidR="00F37E3C">
        <w:rPr>
          <w:rFonts w:ascii="Times New Roman" w:hAnsi="Times New Roman"/>
          <w:sz w:val="20"/>
          <w:szCs w:val="20"/>
        </w:rPr>
        <w:t xml:space="preserve"> </w:t>
      </w:r>
    </w:p>
    <w:p w:rsidR="00374C07" w:rsidRDefault="00374C07" w:rsidP="00374C07">
      <w:pPr>
        <w:spacing w:before="100" w:beforeAutospacing="1" w:after="100" w:afterAutospacing="1" w:line="240" w:lineRule="auto"/>
        <w:rPr>
          <w:rFonts w:ascii="Times New Roman" w:hAnsi="Times New Roman"/>
          <w:sz w:val="26"/>
          <w:szCs w:val="26"/>
        </w:rPr>
      </w:pPr>
    </w:p>
    <w:p w:rsidR="003C6121" w:rsidRPr="00374C07" w:rsidRDefault="003C6121" w:rsidP="00374C07">
      <w:pPr>
        <w:spacing w:before="100" w:beforeAutospacing="1" w:after="100" w:afterAutospacing="1" w:line="240" w:lineRule="auto"/>
        <w:rPr>
          <w:rFonts w:ascii="Times New Roman" w:hAnsi="Times New Roman"/>
        </w:rPr>
      </w:pPr>
    </w:p>
    <w:p w:rsidR="00374C07" w:rsidRPr="00374C07" w:rsidRDefault="00374C07" w:rsidP="00374C07">
      <w:pPr>
        <w:spacing w:before="100" w:beforeAutospacing="1" w:after="100" w:afterAutospacing="1" w:line="240" w:lineRule="auto"/>
        <w:jc w:val="center"/>
        <w:rPr>
          <w:rFonts w:ascii="Times New Roman" w:hAnsi="Times New Roman"/>
        </w:rPr>
      </w:pPr>
      <w:r w:rsidRPr="00374C07">
        <w:rPr>
          <w:rFonts w:ascii="Times New Roman" w:hAnsi="Times New Roman"/>
          <w:b/>
          <w:bCs/>
        </w:rPr>
        <w:t>Dane za rok 2014</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9"/>
        <w:gridCol w:w="3422"/>
      </w:tblGrid>
      <w:tr w:rsidR="00374C07" w:rsidRPr="00374C07" w:rsidTr="00374C0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Liczba wypełnionych formularzy „Niebieska Karta”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77 808</w:t>
            </w:r>
            <w:r w:rsidRPr="00374C07">
              <w:rPr>
                <w:rFonts w:ascii="Times New Roman" w:hAnsi="Times New Roman"/>
                <w:b/>
                <w:bCs/>
              </w:rPr>
              <w:br/>
              <w:t>(w tym 63 467 wszczynających procedurę i 14 341 dotyczących kolejnych przypadków w trakcie procedury)</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ofiar przemocy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105 332</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72 786</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11 491</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Liczna ofiar - małoletnich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21 055</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osób podejrzewanych o przemoc</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78 489</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5 301</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72 791</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nieletnich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397</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podejrzewanych sprawców będących pod wpływem alkoholu</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50 073</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kobiety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1 969</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mężczyźni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48 055</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nieletni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49</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Liczba dzieci umieszczonych w nie zagrażającym im miejscu (np. rodzina zastępcza, dalsza rodzina, placówka opiekuńcza)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346</w:t>
            </w:r>
          </w:p>
        </w:tc>
      </w:tr>
    </w:tbl>
    <w:p w:rsidR="00F37E3C" w:rsidRPr="000172B7" w:rsidRDefault="00374C07" w:rsidP="00F37E3C">
      <w:pPr>
        <w:pStyle w:val="Tekstpodstawowy2"/>
        <w:spacing w:before="0" w:after="0" w:line="360" w:lineRule="auto"/>
        <w:jc w:val="both"/>
        <w:rPr>
          <w:rFonts w:ascii="Times New Roman" w:hAnsi="Times New Roman"/>
          <w:i/>
        </w:rPr>
      </w:pPr>
      <w:r w:rsidRPr="00374C07">
        <w:rPr>
          <w:rFonts w:ascii="Times New Roman" w:hAnsi="Times New Roman"/>
        </w:rPr>
        <w:t> </w:t>
      </w:r>
      <w:r w:rsidR="00F37E3C" w:rsidRPr="000172B7">
        <w:rPr>
          <w:rFonts w:ascii="Times New Roman" w:hAnsi="Times New Roman"/>
          <w:i/>
        </w:rPr>
        <w:t>Źródło:</w:t>
      </w:r>
    </w:p>
    <w:p w:rsidR="00F37E3C" w:rsidRPr="00766DF2" w:rsidRDefault="006C1D81" w:rsidP="00F37E3C">
      <w:pPr>
        <w:pStyle w:val="Tekstpodstawowy2"/>
        <w:spacing w:before="0" w:after="0" w:line="360" w:lineRule="auto"/>
        <w:jc w:val="both"/>
        <w:rPr>
          <w:rFonts w:ascii="Times New Roman" w:hAnsi="Times New Roman"/>
          <w:sz w:val="20"/>
          <w:szCs w:val="20"/>
        </w:rPr>
      </w:pPr>
      <w:hyperlink r:id="rId10" w:history="1">
        <w:r w:rsidR="00F37E3C" w:rsidRPr="000172B7">
          <w:rPr>
            <w:rStyle w:val="Hipercze"/>
            <w:rFonts w:ascii="Times New Roman" w:hAnsi="Times New Roman"/>
            <w:i/>
            <w:sz w:val="20"/>
            <w:szCs w:val="20"/>
          </w:rPr>
          <w:t>http://statystyka.policja.pl/st/wybrane-statystyki/przemoc-w-rodzinie/50863,Przemoc-w-rodzinie.html</w:t>
        </w:r>
      </w:hyperlink>
      <w:r w:rsidR="00F37E3C">
        <w:rPr>
          <w:rFonts w:ascii="Times New Roman" w:hAnsi="Times New Roman"/>
          <w:sz w:val="20"/>
          <w:szCs w:val="20"/>
        </w:rPr>
        <w:t xml:space="preserve"> </w:t>
      </w:r>
    </w:p>
    <w:p w:rsidR="00F37E3C" w:rsidRDefault="00F37E3C" w:rsidP="00F37E3C">
      <w:pPr>
        <w:pStyle w:val="Tekstpodstawowy2"/>
        <w:spacing w:before="0" w:after="0" w:line="360" w:lineRule="auto"/>
        <w:ind w:firstLine="709"/>
        <w:jc w:val="both"/>
        <w:rPr>
          <w:rFonts w:ascii="Times New Roman" w:hAnsi="Times New Roman"/>
          <w:sz w:val="26"/>
          <w:szCs w:val="26"/>
        </w:rPr>
      </w:pPr>
    </w:p>
    <w:p w:rsidR="00374C07" w:rsidRDefault="00374C07" w:rsidP="00374C07">
      <w:pPr>
        <w:spacing w:before="100" w:beforeAutospacing="1" w:after="100" w:afterAutospacing="1" w:line="240" w:lineRule="auto"/>
        <w:rPr>
          <w:rFonts w:ascii="Times New Roman" w:hAnsi="Times New Roman"/>
        </w:rPr>
      </w:pPr>
    </w:p>
    <w:p w:rsidR="003C6121" w:rsidRPr="00374C07" w:rsidRDefault="003C6121" w:rsidP="00374C07">
      <w:pPr>
        <w:spacing w:before="100" w:beforeAutospacing="1" w:after="100" w:afterAutospacing="1" w:line="240" w:lineRule="auto"/>
        <w:rPr>
          <w:rFonts w:ascii="Times New Roman" w:hAnsi="Times New Roman"/>
        </w:rPr>
      </w:pPr>
    </w:p>
    <w:p w:rsidR="00374C07" w:rsidRPr="00374C07" w:rsidRDefault="00374C07" w:rsidP="00374C07">
      <w:pPr>
        <w:spacing w:before="100" w:beforeAutospacing="1" w:after="100" w:afterAutospacing="1" w:line="240" w:lineRule="auto"/>
        <w:jc w:val="center"/>
        <w:rPr>
          <w:rFonts w:ascii="Times New Roman" w:hAnsi="Times New Roman"/>
        </w:rPr>
      </w:pPr>
      <w:r w:rsidRPr="00374C07">
        <w:rPr>
          <w:rFonts w:ascii="Times New Roman" w:hAnsi="Times New Roman"/>
          <w:b/>
          <w:bCs/>
        </w:rPr>
        <w:t>Dane za rok 2013</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9"/>
        <w:gridCol w:w="3422"/>
      </w:tblGrid>
      <w:tr w:rsidR="00374C07" w:rsidRPr="00374C07" w:rsidTr="00374C0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Liczba wypełnionych formularzy „Niebieska Karta”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b/>
                <w:bCs/>
              </w:rPr>
            </w:pPr>
            <w:r w:rsidRPr="00374C07">
              <w:rPr>
                <w:rFonts w:ascii="Times New Roman" w:hAnsi="Times New Roman"/>
                <w:b/>
                <w:bCs/>
              </w:rPr>
              <w:t>61 047</w:t>
            </w:r>
            <w:r w:rsidRPr="00374C07">
              <w:rPr>
                <w:rFonts w:ascii="Times New Roman" w:hAnsi="Times New Roman"/>
                <w:b/>
                <w:bCs/>
              </w:rPr>
              <w:br/>
              <w:t>(w tym 50 934 wszczynających procedurę i 10 113 dotyczących kolejnych przypadków w trakcie procedury)</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ofiar przemocy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86 797</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58 310</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ofiar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9 233</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Liczna ofiar - małoletnich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19 254</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osób podejrzewanych o przemoc</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61 450</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kobiet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4 440</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mężczyzn</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56 755</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Liczba podejrzewanych sprawców - nieletnich</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255</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Ogólna liczba podejrzewanych sprawców będących pod wpływem alkoholu</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37 650</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kobiety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1 289</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mężczyźni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36 327</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rPr>
              <w:t>Podejrzewani sprawcy pod wpływem alkoholu - nieletni</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rPr>
              <w:t>34</w:t>
            </w:r>
          </w:p>
        </w:tc>
      </w:tr>
      <w:tr w:rsidR="00374C07" w:rsidRPr="00374C07" w:rsidTr="00374C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rPr>
                <w:rFonts w:ascii="Times New Roman" w:hAnsi="Times New Roman"/>
              </w:rPr>
            </w:pPr>
            <w:r w:rsidRPr="00374C07">
              <w:rPr>
                <w:rFonts w:ascii="Times New Roman" w:hAnsi="Times New Roman"/>
                <w:b/>
                <w:bCs/>
              </w:rPr>
              <w:t>Liczba dzieci umieszczonych w nie zagrażającym im miejscu (np. rodzina zastępcza, dalsza rodzina, placówka opiekuńcza)</w:t>
            </w:r>
          </w:p>
        </w:tc>
        <w:tc>
          <w:tcPr>
            <w:tcW w:w="0" w:type="auto"/>
            <w:tcBorders>
              <w:top w:val="outset" w:sz="6" w:space="0" w:color="auto"/>
              <w:left w:val="outset" w:sz="6" w:space="0" w:color="auto"/>
              <w:bottom w:val="outset" w:sz="6" w:space="0" w:color="auto"/>
              <w:right w:val="outset" w:sz="6" w:space="0" w:color="auto"/>
            </w:tcBorders>
            <w:vAlign w:val="center"/>
            <w:hideMark/>
          </w:tcPr>
          <w:p w:rsidR="00374C07" w:rsidRPr="00374C07" w:rsidRDefault="00374C07" w:rsidP="00374C07">
            <w:pPr>
              <w:spacing w:before="0" w:line="240" w:lineRule="auto"/>
              <w:jc w:val="center"/>
              <w:rPr>
                <w:rFonts w:ascii="Times New Roman" w:hAnsi="Times New Roman"/>
              </w:rPr>
            </w:pPr>
            <w:r w:rsidRPr="00374C07">
              <w:rPr>
                <w:rFonts w:ascii="Times New Roman" w:hAnsi="Times New Roman"/>
                <w:b/>
                <w:bCs/>
              </w:rPr>
              <w:t>426</w:t>
            </w:r>
          </w:p>
        </w:tc>
      </w:tr>
    </w:tbl>
    <w:p w:rsidR="00766DF2" w:rsidRPr="000172B7" w:rsidRDefault="00766DF2" w:rsidP="00766DF2">
      <w:pPr>
        <w:pStyle w:val="Tekstpodstawowy2"/>
        <w:spacing w:before="0" w:after="0" w:line="360" w:lineRule="auto"/>
        <w:jc w:val="both"/>
        <w:rPr>
          <w:rFonts w:ascii="Times New Roman" w:hAnsi="Times New Roman"/>
          <w:i/>
        </w:rPr>
      </w:pPr>
      <w:r w:rsidRPr="000172B7">
        <w:rPr>
          <w:rFonts w:ascii="Times New Roman" w:hAnsi="Times New Roman"/>
          <w:i/>
        </w:rPr>
        <w:t>Źródło:</w:t>
      </w:r>
    </w:p>
    <w:p w:rsidR="003C41CE" w:rsidRPr="00766DF2" w:rsidRDefault="006C1D81" w:rsidP="00766DF2">
      <w:pPr>
        <w:pStyle w:val="Tekstpodstawowy2"/>
        <w:spacing w:before="0" w:after="0" w:line="360" w:lineRule="auto"/>
        <w:jc w:val="both"/>
        <w:rPr>
          <w:rFonts w:ascii="Times New Roman" w:hAnsi="Times New Roman"/>
          <w:sz w:val="20"/>
          <w:szCs w:val="20"/>
        </w:rPr>
      </w:pPr>
      <w:hyperlink r:id="rId11" w:history="1">
        <w:r w:rsidR="00766DF2" w:rsidRPr="000172B7">
          <w:rPr>
            <w:rStyle w:val="Hipercze"/>
            <w:rFonts w:ascii="Times New Roman" w:hAnsi="Times New Roman"/>
            <w:i/>
            <w:sz w:val="20"/>
            <w:szCs w:val="20"/>
          </w:rPr>
          <w:t>http://statystyka.policja.pl/st/wybrane-statystyki/przemoc-w-rodzinie/50863,Przemoc-w-rodzinie.html</w:t>
        </w:r>
      </w:hyperlink>
      <w:r w:rsidR="00766DF2">
        <w:rPr>
          <w:rFonts w:ascii="Times New Roman" w:hAnsi="Times New Roman"/>
          <w:sz w:val="20"/>
          <w:szCs w:val="20"/>
        </w:rPr>
        <w:t xml:space="preserve"> </w:t>
      </w:r>
    </w:p>
    <w:p w:rsidR="00766DF2" w:rsidRDefault="00766DF2" w:rsidP="0049168C">
      <w:pPr>
        <w:pStyle w:val="Tekstpodstawowy2"/>
        <w:spacing w:before="0" w:after="0" w:line="360" w:lineRule="auto"/>
        <w:ind w:firstLine="709"/>
        <w:jc w:val="both"/>
        <w:rPr>
          <w:rFonts w:ascii="Times New Roman" w:hAnsi="Times New Roman"/>
          <w:sz w:val="26"/>
          <w:szCs w:val="26"/>
        </w:rPr>
      </w:pPr>
    </w:p>
    <w:p w:rsidR="00766DF2" w:rsidRDefault="00766DF2" w:rsidP="0049168C">
      <w:pPr>
        <w:pStyle w:val="Tekstpodstawowy2"/>
        <w:spacing w:before="0" w:after="0" w:line="360" w:lineRule="auto"/>
        <w:ind w:firstLine="709"/>
        <w:jc w:val="both"/>
        <w:rPr>
          <w:rFonts w:ascii="Times New Roman" w:hAnsi="Times New Roman"/>
          <w:sz w:val="26"/>
          <w:szCs w:val="26"/>
        </w:rPr>
      </w:pPr>
    </w:p>
    <w:p w:rsidR="00C73568" w:rsidRDefault="00FB4522" w:rsidP="00C73568">
      <w:pPr>
        <w:pStyle w:val="Tekstpodstawowy2"/>
        <w:spacing w:before="0" w:after="0" w:line="276" w:lineRule="auto"/>
        <w:jc w:val="both"/>
        <w:rPr>
          <w:rFonts w:ascii="Times New Roman" w:hAnsi="Times New Roman"/>
        </w:rPr>
      </w:pPr>
      <w:r>
        <w:rPr>
          <w:rFonts w:ascii="Times New Roman" w:hAnsi="Times New Roman"/>
        </w:rPr>
        <w:lastRenderedPageBreak/>
        <w:tab/>
      </w:r>
      <w:r w:rsidR="00C73568" w:rsidRPr="00C73568">
        <w:rPr>
          <w:rFonts w:ascii="Times New Roman" w:hAnsi="Times New Roman"/>
        </w:rPr>
        <w:t xml:space="preserve">Fakt, iż najczęściej do przemocy w rodzinie dochodzi pod wpływem alkoholu potwierdza Państwowa Agencja Rozwiązywania Problemów Alkoholowych. Jak piszą jej przedstawiciele, </w:t>
      </w:r>
      <w:r w:rsidR="00C73568">
        <w:rPr>
          <w:rFonts w:ascii="Times New Roman" w:hAnsi="Times New Roman"/>
        </w:rPr>
        <w:t xml:space="preserve">  </w:t>
      </w:r>
      <w:r w:rsidR="00C73568" w:rsidRPr="00C73568">
        <w:rPr>
          <w:rFonts w:ascii="Times New Roman" w:hAnsi="Times New Roman"/>
        </w:rPr>
        <w:t>w ostatnich latach znacznie wzrosła liczba osób zagrożonych uzależnieniem od alkoholu.</w:t>
      </w:r>
      <w:r w:rsidR="00C73568">
        <w:rPr>
          <w:rFonts w:ascii="Times New Roman" w:hAnsi="Times New Roman"/>
        </w:rPr>
        <w:t xml:space="preserve"> </w:t>
      </w:r>
    </w:p>
    <w:p w:rsidR="00C73568" w:rsidRDefault="00C73568" w:rsidP="00C73568">
      <w:pPr>
        <w:pStyle w:val="Tekstpodstawowy2"/>
        <w:spacing w:before="0" w:after="0" w:line="276" w:lineRule="auto"/>
        <w:jc w:val="both"/>
        <w:rPr>
          <w:rFonts w:ascii="Times New Roman" w:hAnsi="Times New Roman"/>
        </w:rPr>
      </w:pPr>
    </w:p>
    <w:p w:rsidR="00C73568" w:rsidRPr="00C73568" w:rsidRDefault="00C73568" w:rsidP="00C73568">
      <w:pPr>
        <w:pStyle w:val="Tekstpodstawowy2"/>
        <w:spacing w:before="0" w:after="0" w:line="276" w:lineRule="auto"/>
        <w:jc w:val="both"/>
        <w:rPr>
          <w:rFonts w:ascii="Times New Roman" w:hAnsi="Times New Roman"/>
        </w:rPr>
      </w:pPr>
      <w:r w:rsidRPr="00C73568">
        <w:rPr>
          <w:rStyle w:val="Pogrubienie"/>
          <w:rFonts w:ascii="Times New Roman" w:hAnsi="Times New Roman"/>
          <w:b w:val="0"/>
        </w:rPr>
        <w:t>Spożycie w litrach na jednego mieszkańca</w:t>
      </w:r>
      <w:r>
        <w:rPr>
          <w:rStyle w:val="Pogrubienie"/>
          <w:rFonts w:ascii="Times New Roman" w:hAnsi="Times New Roman"/>
          <w:b w:val="0"/>
        </w:rPr>
        <w:t xml:space="preserve"> Polski</w:t>
      </w:r>
      <w:r w:rsidR="00EC1CFC">
        <w:rPr>
          <w:rStyle w:val="Pogrubienie"/>
          <w:rFonts w:ascii="Times New Roman" w:hAnsi="Times New Roman"/>
          <w:b w:val="0"/>
        </w:rPr>
        <w:t xml:space="preserve"> w latach 2012-2016</w:t>
      </w:r>
      <w:r>
        <w:rPr>
          <w:rStyle w:val="Pogrubienie"/>
          <w:rFonts w:ascii="Times New Roman" w:hAnsi="Times New Roman"/>
          <w:b w:val="0"/>
        </w:rPr>
        <w:t>.</w:t>
      </w:r>
    </w:p>
    <w:tbl>
      <w:tblPr>
        <w:tblStyle w:val="Tabela-Siatka"/>
        <w:tblW w:w="0" w:type="auto"/>
        <w:tblLook w:val="04A0"/>
      </w:tblPr>
      <w:tblGrid>
        <w:gridCol w:w="1582"/>
        <w:gridCol w:w="1582"/>
        <w:gridCol w:w="1582"/>
        <w:gridCol w:w="1582"/>
        <w:gridCol w:w="1583"/>
        <w:gridCol w:w="1583"/>
      </w:tblGrid>
      <w:tr w:rsidR="00C73568" w:rsidTr="00C73568">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p>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p>
          <w:p w:rsidR="00C73568" w:rsidRPr="003C6121" w:rsidRDefault="00C73568" w:rsidP="003C6121">
            <w:pPr>
              <w:pStyle w:val="Tekstpodstawowy2"/>
              <w:spacing w:before="0" w:after="0" w:line="276" w:lineRule="auto"/>
              <w:jc w:val="center"/>
              <w:rPr>
                <w:rFonts w:ascii="Times New Roman" w:hAnsi="Times New Roman"/>
                <w:b/>
                <w:sz w:val="24"/>
                <w:szCs w:val="24"/>
              </w:rPr>
            </w:pPr>
            <w:r w:rsidRPr="003C6121">
              <w:rPr>
                <w:rStyle w:val="Pogrubienie"/>
                <w:rFonts w:ascii="Times New Roman" w:hAnsi="Times New Roman"/>
                <w:b w:val="0"/>
                <w:sz w:val="24"/>
                <w:szCs w:val="24"/>
              </w:rPr>
              <w:t>Lata</w:t>
            </w:r>
          </w:p>
        </w:tc>
        <w:tc>
          <w:tcPr>
            <w:tcW w:w="1582" w:type="dxa"/>
          </w:tcPr>
          <w:p w:rsidR="00C73568" w:rsidRPr="003C6121" w:rsidRDefault="00C73568" w:rsidP="003C6121">
            <w:pPr>
              <w:pStyle w:val="Tekstpodstawowy2"/>
              <w:spacing w:before="0" w:after="0" w:line="276" w:lineRule="auto"/>
              <w:jc w:val="center"/>
              <w:rPr>
                <w:rFonts w:ascii="Times New Roman" w:hAnsi="Times New Roman"/>
                <w:b/>
                <w:sz w:val="24"/>
                <w:szCs w:val="24"/>
              </w:rPr>
            </w:pPr>
            <w:r w:rsidRPr="003C6121">
              <w:rPr>
                <w:rStyle w:val="Pogrubienie"/>
                <w:rFonts w:ascii="Times New Roman" w:hAnsi="Times New Roman"/>
                <w:b w:val="0"/>
                <w:sz w:val="24"/>
                <w:szCs w:val="24"/>
              </w:rPr>
              <w:t>Wyroby spirytusowe (100% alkoholu)</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p>
          <w:p w:rsidR="00C73568" w:rsidRPr="003C6121" w:rsidRDefault="00C73568" w:rsidP="003C6121">
            <w:pPr>
              <w:pStyle w:val="Tekstpodstawowy2"/>
              <w:spacing w:before="0" w:after="0" w:line="276" w:lineRule="auto"/>
              <w:jc w:val="center"/>
              <w:rPr>
                <w:rFonts w:ascii="Times New Roman" w:hAnsi="Times New Roman"/>
                <w:b/>
                <w:sz w:val="24"/>
                <w:szCs w:val="24"/>
              </w:rPr>
            </w:pPr>
            <w:r w:rsidRPr="003C6121">
              <w:rPr>
                <w:rStyle w:val="Pogrubienie"/>
                <w:rFonts w:ascii="Times New Roman" w:hAnsi="Times New Roman"/>
                <w:b w:val="0"/>
                <w:sz w:val="24"/>
                <w:szCs w:val="24"/>
              </w:rPr>
              <w:t>Wino i miody pitne</w:t>
            </w:r>
          </w:p>
        </w:tc>
        <w:tc>
          <w:tcPr>
            <w:tcW w:w="1582" w:type="dxa"/>
          </w:tcPr>
          <w:p w:rsidR="00C73568" w:rsidRPr="003C6121" w:rsidRDefault="00C73568" w:rsidP="003C6121">
            <w:pPr>
              <w:pStyle w:val="Tekstpodstawowy2"/>
              <w:spacing w:before="0" w:after="0" w:line="276" w:lineRule="auto"/>
              <w:jc w:val="center"/>
              <w:rPr>
                <w:rFonts w:ascii="Times New Roman" w:hAnsi="Times New Roman"/>
                <w:b/>
                <w:sz w:val="24"/>
                <w:szCs w:val="24"/>
              </w:rPr>
            </w:pPr>
            <w:r w:rsidRPr="003C6121">
              <w:rPr>
                <w:rStyle w:val="Pogrubienie"/>
                <w:rFonts w:ascii="Times New Roman" w:hAnsi="Times New Roman"/>
                <w:b w:val="0"/>
                <w:sz w:val="24"/>
                <w:szCs w:val="24"/>
              </w:rPr>
              <w:t>Wino i miody pitne w przeliczeniu na 100% alkohol</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p>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p>
          <w:p w:rsidR="00C73568" w:rsidRPr="003C6121" w:rsidRDefault="00C73568" w:rsidP="003C6121">
            <w:pPr>
              <w:pStyle w:val="Tekstpodstawowy2"/>
              <w:spacing w:before="0" w:after="0" w:line="276" w:lineRule="auto"/>
              <w:jc w:val="center"/>
              <w:rPr>
                <w:rFonts w:ascii="Times New Roman" w:hAnsi="Times New Roman"/>
                <w:b/>
                <w:sz w:val="24"/>
                <w:szCs w:val="24"/>
              </w:rPr>
            </w:pPr>
            <w:r w:rsidRPr="003C6121">
              <w:rPr>
                <w:rStyle w:val="Pogrubienie"/>
                <w:rFonts w:ascii="Times New Roman" w:hAnsi="Times New Roman"/>
                <w:b w:val="0"/>
                <w:sz w:val="24"/>
                <w:szCs w:val="24"/>
              </w:rPr>
              <w:t>Piwo</w:t>
            </w:r>
          </w:p>
        </w:tc>
        <w:tc>
          <w:tcPr>
            <w:tcW w:w="1583" w:type="dxa"/>
          </w:tcPr>
          <w:p w:rsidR="00C73568" w:rsidRPr="003C6121" w:rsidRDefault="00C73568" w:rsidP="003C6121">
            <w:pPr>
              <w:pStyle w:val="Tekstpodstawowy2"/>
              <w:spacing w:before="0" w:after="0" w:line="276" w:lineRule="auto"/>
              <w:jc w:val="center"/>
              <w:rPr>
                <w:rFonts w:ascii="Times New Roman" w:hAnsi="Times New Roman"/>
                <w:b/>
                <w:sz w:val="24"/>
                <w:szCs w:val="24"/>
              </w:rPr>
            </w:pPr>
            <w:r w:rsidRPr="003C6121">
              <w:rPr>
                <w:rStyle w:val="Pogrubienie"/>
                <w:rFonts w:ascii="Times New Roman" w:hAnsi="Times New Roman"/>
                <w:b w:val="0"/>
                <w:sz w:val="24"/>
                <w:szCs w:val="24"/>
              </w:rPr>
              <w:t>Piwo w przeliczeniu na 100% alkohol</w:t>
            </w:r>
          </w:p>
        </w:tc>
      </w:tr>
      <w:tr w:rsidR="00C73568" w:rsidTr="00C73568">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2016</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3,2</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5,8</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0,70</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99,5</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5,47</w:t>
            </w:r>
          </w:p>
        </w:tc>
      </w:tr>
      <w:tr w:rsidR="00C73568" w:rsidTr="00C73568">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2015</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3,2</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6,3</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0,76</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99,1</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5,45</w:t>
            </w:r>
          </w:p>
        </w:tc>
      </w:tr>
      <w:tr w:rsidR="00C73568" w:rsidTr="00C73568">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2014</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3,2</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6,3</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0,76</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98,9</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5,44</w:t>
            </w:r>
          </w:p>
        </w:tc>
      </w:tr>
      <w:tr w:rsidR="00C73568" w:rsidTr="00C73568">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2013</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3,6</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5,8</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0,67</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97,7</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5,37</w:t>
            </w:r>
          </w:p>
        </w:tc>
      </w:tr>
      <w:tr w:rsidR="00C73568" w:rsidTr="00C73568">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2012</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3,0</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5,9</w:t>
            </w:r>
          </w:p>
        </w:tc>
        <w:tc>
          <w:tcPr>
            <w:tcW w:w="1582"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0,71</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99,2</w:t>
            </w:r>
          </w:p>
        </w:tc>
        <w:tc>
          <w:tcPr>
            <w:tcW w:w="1583" w:type="dxa"/>
          </w:tcPr>
          <w:p w:rsidR="00C73568" w:rsidRPr="003C6121" w:rsidRDefault="00C73568" w:rsidP="003C6121">
            <w:pPr>
              <w:pStyle w:val="Tekstpodstawowy2"/>
              <w:spacing w:before="0" w:after="0" w:line="276" w:lineRule="auto"/>
              <w:jc w:val="center"/>
              <w:rPr>
                <w:rStyle w:val="Pogrubienie"/>
                <w:rFonts w:ascii="Times New Roman" w:hAnsi="Times New Roman"/>
                <w:b w:val="0"/>
                <w:sz w:val="24"/>
                <w:szCs w:val="24"/>
              </w:rPr>
            </w:pPr>
            <w:r w:rsidRPr="003C6121">
              <w:rPr>
                <w:rStyle w:val="Pogrubienie"/>
                <w:rFonts w:ascii="Times New Roman" w:hAnsi="Times New Roman"/>
                <w:b w:val="0"/>
                <w:sz w:val="24"/>
                <w:szCs w:val="24"/>
              </w:rPr>
              <w:t>5,46</w:t>
            </w:r>
          </w:p>
        </w:tc>
      </w:tr>
    </w:tbl>
    <w:p w:rsidR="00321A2D" w:rsidRPr="00321A2D" w:rsidRDefault="00321A2D" w:rsidP="003C6121">
      <w:pPr>
        <w:spacing w:before="100" w:beforeAutospacing="1" w:after="100" w:afterAutospacing="1" w:line="276" w:lineRule="auto"/>
        <w:rPr>
          <w:rFonts w:ascii="Times New Roman" w:hAnsi="Times New Roman"/>
          <w:bCs/>
        </w:rPr>
      </w:pPr>
      <w:r w:rsidRPr="00321A2D">
        <w:rPr>
          <w:rFonts w:ascii="Times New Roman" w:hAnsi="Times New Roman"/>
          <w:bCs/>
        </w:rPr>
        <w:t>Średnio na 1 mieszkańca w litrach 100% alkoholu:</w:t>
      </w:r>
    </w:p>
    <w:p w:rsidR="00321A2D" w:rsidRPr="00321A2D" w:rsidRDefault="00321A2D" w:rsidP="003C6121">
      <w:pPr>
        <w:pStyle w:val="Akapitzlist"/>
        <w:numPr>
          <w:ilvl w:val="0"/>
          <w:numId w:val="18"/>
        </w:numPr>
        <w:spacing w:before="100" w:beforeAutospacing="1" w:after="100" w:afterAutospacing="1" w:line="276" w:lineRule="auto"/>
        <w:rPr>
          <w:rFonts w:ascii="Times New Roman" w:hAnsi="Times New Roman"/>
          <w:bCs/>
        </w:rPr>
      </w:pPr>
      <w:r w:rsidRPr="00321A2D">
        <w:rPr>
          <w:rFonts w:ascii="Times New Roman" w:hAnsi="Times New Roman"/>
          <w:bCs/>
        </w:rPr>
        <w:t>2012-9,16</w:t>
      </w:r>
    </w:p>
    <w:p w:rsidR="00321A2D" w:rsidRPr="00321A2D" w:rsidRDefault="00321A2D" w:rsidP="003C6121">
      <w:pPr>
        <w:pStyle w:val="Akapitzlist"/>
        <w:numPr>
          <w:ilvl w:val="0"/>
          <w:numId w:val="18"/>
        </w:numPr>
        <w:spacing w:before="100" w:beforeAutospacing="1" w:after="100" w:afterAutospacing="1" w:line="276" w:lineRule="auto"/>
        <w:rPr>
          <w:rFonts w:ascii="Times New Roman" w:hAnsi="Times New Roman"/>
          <w:bCs/>
        </w:rPr>
      </w:pPr>
      <w:r w:rsidRPr="00321A2D">
        <w:rPr>
          <w:rFonts w:ascii="Times New Roman" w:hAnsi="Times New Roman"/>
          <w:bCs/>
        </w:rPr>
        <w:t>2013-9,67</w:t>
      </w:r>
    </w:p>
    <w:p w:rsidR="00321A2D" w:rsidRPr="00321A2D" w:rsidRDefault="00321A2D" w:rsidP="003C6121">
      <w:pPr>
        <w:pStyle w:val="Akapitzlist"/>
        <w:numPr>
          <w:ilvl w:val="0"/>
          <w:numId w:val="18"/>
        </w:numPr>
        <w:spacing w:before="100" w:beforeAutospacing="1" w:after="100" w:afterAutospacing="1" w:line="276" w:lineRule="auto"/>
        <w:rPr>
          <w:rFonts w:ascii="Times New Roman" w:hAnsi="Times New Roman"/>
          <w:bCs/>
        </w:rPr>
      </w:pPr>
      <w:r w:rsidRPr="00321A2D">
        <w:rPr>
          <w:rFonts w:ascii="Times New Roman" w:hAnsi="Times New Roman"/>
          <w:bCs/>
        </w:rPr>
        <w:t>2014-9,40</w:t>
      </w:r>
    </w:p>
    <w:p w:rsidR="00321A2D" w:rsidRPr="00321A2D" w:rsidRDefault="00321A2D" w:rsidP="003C6121">
      <w:pPr>
        <w:pStyle w:val="Akapitzlist"/>
        <w:numPr>
          <w:ilvl w:val="0"/>
          <w:numId w:val="18"/>
        </w:numPr>
        <w:spacing w:before="100" w:beforeAutospacing="1" w:after="100" w:afterAutospacing="1" w:line="276" w:lineRule="auto"/>
        <w:rPr>
          <w:rFonts w:ascii="Times New Roman" w:hAnsi="Times New Roman"/>
          <w:bCs/>
        </w:rPr>
      </w:pPr>
      <w:r w:rsidRPr="00321A2D">
        <w:rPr>
          <w:rFonts w:ascii="Times New Roman" w:hAnsi="Times New Roman"/>
          <w:bCs/>
        </w:rPr>
        <w:t>2015-9,41</w:t>
      </w:r>
    </w:p>
    <w:p w:rsidR="00321A2D" w:rsidRPr="00321A2D" w:rsidRDefault="00321A2D" w:rsidP="003C6121">
      <w:pPr>
        <w:pStyle w:val="Akapitzlist"/>
        <w:numPr>
          <w:ilvl w:val="0"/>
          <w:numId w:val="18"/>
        </w:numPr>
        <w:spacing w:before="100" w:beforeAutospacing="1" w:after="100" w:afterAutospacing="1" w:line="276" w:lineRule="auto"/>
        <w:rPr>
          <w:rFonts w:ascii="Times New Roman" w:hAnsi="Times New Roman"/>
          <w:bCs/>
        </w:rPr>
      </w:pPr>
      <w:r w:rsidRPr="00321A2D">
        <w:rPr>
          <w:rFonts w:ascii="Times New Roman" w:hAnsi="Times New Roman"/>
          <w:bCs/>
        </w:rPr>
        <w:t>2016-9,37</w:t>
      </w:r>
    </w:p>
    <w:p w:rsidR="00C73568" w:rsidRDefault="00321A2D" w:rsidP="00321A2D">
      <w:pPr>
        <w:pStyle w:val="Tekstpodstawowy2"/>
        <w:spacing w:before="0" w:after="0" w:line="360" w:lineRule="auto"/>
        <w:jc w:val="both"/>
      </w:pPr>
      <w:r w:rsidRPr="000172B7">
        <w:rPr>
          <w:rFonts w:ascii="Times New Roman" w:hAnsi="Times New Roman"/>
          <w:i/>
          <w:sz w:val="26"/>
          <w:szCs w:val="26"/>
        </w:rPr>
        <w:t xml:space="preserve">Źródło: </w:t>
      </w:r>
      <w:hyperlink r:id="rId12" w:history="1">
        <w:r w:rsidRPr="000172B7">
          <w:rPr>
            <w:rStyle w:val="Hipercze"/>
            <w:rFonts w:ascii="Times New Roman" w:hAnsi="Times New Roman"/>
            <w:i/>
            <w:sz w:val="20"/>
            <w:szCs w:val="20"/>
          </w:rPr>
          <w:t>http://www.parpa.pl/index.php/badania-i-informacje-statystyczne/statystyki</w:t>
        </w:r>
      </w:hyperlink>
    </w:p>
    <w:p w:rsidR="00321A2D" w:rsidRPr="00321A2D" w:rsidRDefault="00321A2D" w:rsidP="00321A2D">
      <w:pPr>
        <w:spacing w:before="0" w:line="276" w:lineRule="auto"/>
        <w:ind w:firstLine="709"/>
        <w:jc w:val="both"/>
        <w:rPr>
          <w:rFonts w:ascii="Times New Roman" w:hAnsi="Times New Roman"/>
          <w:bCs/>
        </w:rPr>
      </w:pPr>
      <w:r w:rsidRPr="00321A2D">
        <w:rPr>
          <w:rFonts w:ascii="Times New Roman" w:eastAsiaTheme="minorHAnsi" w:hAnsi="Times New Roman"/>
          <w:lang w:eastAsia="en-US"/>
        </w:rPr>
        <w:t xml:space="preserve">Problem alkoholowy jest jednym z głównych czynników przyczyniającym się do agresywnych zachowań. </w:t>
      </w:r>
      <w:r w:rsidRPr="00321A2D">
        <w:rPr>
          <w:rFonts w:ascii="Times New Roman" w:hAnsi="Times New Roman"/>
          <w:bCs/>
        </w:rPr>
        <w:t>Przytaczając powyższe dane należy pamiętać, że przemoc w rodzinie wiąże się z lękiem ofiar i świadków przed ujawnianiem takich przypadków, w związku z czym przedstawione informacje mogą nie w pełni odzwierciedlać rzeczywistą skalę tego zjawiska.</w:t>
      </w:r>
    </w:p>
    <w:p w:rsidR="00321A2D" w:rsidRPr="00321A2D" w:rsidRDefault="00321A2D" w:rsidP="00321A2D">
      <w:pPr>
        <w:autoSpaceDE w:val="0"/>
        <w:autoSpaceDN w:val="0"/>
        <w:adjustRightInd w:val="0"/>
        <w:spacing w:before="0" w:line="276" w:lineRule="auto"/>
        <w:ind w:firstLine="709"/>
        <w:jc w:val="both"/>
        <w:rPr>
          <w:rFonts w:ascii="Times New Roman" w:hAnsi="Times New Roman"/>
          <w:color w:val="000000"/>
        </w:rPr>
      </w:pPr>
      <w:r w:rsidRPr="00321A2D">
        <w:rPr>
          <w:rFonts w:ascii="Times New Roman" w:hAnsi="Times New Roman"/>
          <w:color w:val="000000"/>
          <w:spacing w:val="-4"/>
        </w:rPr>
        <w:t xml:space="preserve">Zgodnie z zapisami ustawy z dnia 29 lipca 2005 r. o przeciwdziałaniu przemocy </w:t>
      </w:r>
      <w:r w:rsidRPr="00321A2D">
        <w:rPr>
          <w:rFonts w:ascii="Times New Roman" w:hAnsi="Times New Roman"/>
          <w:color w:val="000000"/>
          <w:spacing w:val="-4"/>
        </w:rPr>
        <w:br/>
        <w:t xml:space="preserve">w rodzinie (Dz. U. Nr 180 poz. 1493), </w:t>
      </w:r>
      <w:r w:rsidRPr="00321A2D">
        <w:rPr>
          <w:rFonts w:ascii="Times New Roman" w:hAnsi="Times New Roman"/>
        </w:rPr>
        <w:t xml:space="preserve">oraz ustawy z dnia 9 czerwca 2011 o wspieraniu rodziny </w:t>
      </w:r>
      <w:r>
        <w:rPr>
          <w:rFonts w:ascii="Times New Roman" w:hAnsi="Times New Roman"/>
        </w:rPr>
        <w:t xml:space="preserve">        </w:t>
      </w:r>
      <w:r w:rsidRPr="00321A2D">
        <w:rPr>
          <w:rFonts w:ascii="Times New Roman" w:hAnsi="Times New Roman"/>
        </w:rPr>
        <w:t>i pieczy zastępczej (a</w:t>
      </w:r>
      <w:r w:rsidR="00360ED6">
        <w:rPr>
          <w:rFonts w:ascii="Times New Roman" w:hAnsi="Times New Roman"/>
        </w:rPr>
        <w:t>rt. 15 ust 1pkt 19 Dz. U. z 2017r. poz. 697</w:t>
      </w:r>
      <w:r w:rsidRPr="00321A2D">
        <w:rPr>
          <w:rFonts w:ascii="Times New Roman" w:hAnsi="Times New Roman"/>
        </w:rPr>
        <w:t xml:space="preserve"> z </w:t>
      </w:r>
      <w:proofErr w:type="spellStart"/>
      <w:r w:rsidRPr="00321A2D">
        <w:rPr>
          <w:rFonts w:ascii="Times New Roman" w:hAnsi="Times New Roman"/>
        </w:rPr>
        <w:t>późn</w:t>
      </w:r>
      <w:proofErr w:type="spellEnd"/>
      <w:r w:rsidRPr="00321A2D">
        <w:rPr>
          <w:rFonts w:ascii="Times New Roman" w:hAnsi="Times New Roman"/>
        </w:rPr>
        <w:t xml:space="preserve">. zm.) </w:t>
      </w:r>
      <w:r w:rsidRPr="00321A2D">
        <w:rPr>
          <w:rFonts w:ascii="Times New Roman" w:hAnsi="Times New Roman"/>
          <w:color w:val="000000"/>
        </w:rPr>
        <w:t>do zadań własnych gminy w tym zakresie należy w szczególności:</w:t>
      </w:r>
    </w:p>
    <w:p w:rsidR="00321A2D" w:rsidRPr="00321A2D" w:rsidRDefault="00321A2D" w:rsidP="00321A2D">
      <w:pPr>
        <w:numPr>
          <w:ilvl w:val="0"/>
          <w:numId w:val="5"/>
        </w:numPr>
        <w:tabs>
          <w:tab w:val="clear" w:pos="720"/>
          <w:tab w:val="num" w:pos="360"/>
        </w:tabs>
        <w:autoSpaceDE w:val="0"/>
        <w:autoSpaceDN w:val="0"/>
        <w:adjustRightInd w:val="0"/>
        <w:spacing w:before="0" w:line="276" w:lineRule="auto"/>
        <w:ind w:left="360"/>
        <w:jc w:val="both"/>
        <w:rPr>
          <w:rFonts w:ascii="Times New Roman" w:hAnsi="Times New Roman"/>
          <w:color w:val="000000"/>
        </w:rPr>
      </w:pPr>
      <w:r w:rsidRPr="00321A2D">
        <w:rPr>
          <w:rFonts w:ascii="Times New Roman" w:hAnsi="Times New Roman"/>
          <w:color w:val="000000"/>
        </w:rPr>
        <w:t>Tworzenie gminnego systemu przeciwdziałania przemocy w rodzinie;</w:t>
      </w:r>
    </w:p>
    <w:p w:rsidR="00321A2D" w:rsidRPr="00321A2D" w:rsidRDefault="00321A2D" w:rsidP="00321A2D">
      <w:pPr>
        <w:numPr>
          <w:ilvl w:val="0"/>
          <w:numId w:val="5"/>
        </w:numPr>
        <w:tabs>
          <w:tab w:val="clear" w:pos="720"/>
          <w:tab w:val="num" w:pos="360"/>
        </w:tabs>
        <w:autoSpaceDE w:val="0"/>
        <w:autoSpaceDN w:val="0"/>
        <w:adjustRightInd w:val="0"/>
        <w:spacing w:before="0" w:line="276" w:lineRule="auto"/>
        <w:ind w:left="360"/>
        <w:jc w:val="both"/>
        <w:rPr>
          <w:rFonts w:ascii="Times New Roman" w:hAnsi="Times New Roman"/>
          <w:color w:val="000000"/>
        </w:rPr>
      </w:pPr>
      <w:r w:rsidRPr="00321A2D">
        <w:rPr>
          <w:rFonts w:ascii="Times New Roman" w:hAnsi="Times New Roman"/>
          <w:color w:val="000000"/>
        </w:rPr>
        <w:t xml:space="preserve">Prowadzenie poradnictwa i interwencji w zakresie przeciwdziałania przemocy </w:t>
      </w:r>
      <w:r w:rsidRPr="00321A2D">
        <w:rPr>
          <w:rFonts w:ascii="Times New Roman" w:hAnsi="Times New Roman"/>
          <w:color w:val="000000"/>
        </w:rPr>
        <w:br/>
        <w:t>w rodzinie;</w:t>
      </w:r>
    </w:p>
    <w:p w:rsidR="00321A2D" w:rsidRPr="00321A2D" w:rsidRDefault="00321A2D" w:rsidP="00321A2D">
      <w:pPr>
        <w:numPr>
          <w:ilvl w:val="0"/>
          <w:numId w:val="5"/>
        </w:numPr>
        <w:tabs>
          <w:tab w:val="clear" w:pos="720"/>
          <w:tab w:val="num" w:pos="360"/>
        </w:tabs>
        <w:autoSpaceDE w:val="0"/>
        <w:autoSpaceDN w:val="0"/>
        <w:adjustRightInd w:val="0"/>
        <w:spacing w:before="0" w:line="276" w:lineRule="auto"/>
        <w:ind w:left="360"/>
        <w:jc w:val="both"/>
        <w:rPr>
          <w:rFonts w:ascii="Times New Roman" w:hAnsi="Times New Roman"/>
          <w:color w:val="000000"/>
        </w:rPr>
      </w:pPr>
      <w:r w:rsidRPr="00321A2D">
        <w:rPr>
          <w:rFonts w:ascii="Times New Roman" w:hAnsi="Times New Roman"/>
          <w:color w:val="000000"/>
        </w:rPr>
        <w:t>Opracowanie i realizacja programów ochrony ofiar przemocy w rodzinie;</w:t>
      </w:r>
    </w:p>
    <w:p w:rsidR="00321A2D" w:rsidRDefault="00321A2D" w:rsidP="00321A2D">
      <w:pPr>
        <w:numPr>
          <w:ilvl w:val="0"/>
          <w:numId w:val="5"/>
        </w:numPr>
        <w:tabs>
          <w:tab w:val="clear" w:pos="720"/>
          <w:tab w:val="num" w:pos="360"/>
        </w:tabs>
        <w:autoSpaceDE w:val="0"/>
        <w:autoSpaceDN w:val="0"/>
        <w:adjustRightInd w:val="0"/>
        <w:spacing w:before="0" w:line="276" w:lineRule="auto"/>
        <w:ind w:left="360"/>
        <w:jc w:val="both"/>
        <w:rPr>
          <w:rFonts w:ascii="Times New Roman" w:hAnsi="Times New Roman"/>
          <w:color w:val="000000"/>
        </w:rPr>
      </w:pPr>
      <w:r w:rsidRPr="00321A2D">
        <w:rPr>
          <w:rFonts w:ascii="Times New Roman" w:hAnsi="Times New Roman"/>
          <w:color w:val="000000"/>
        </w:rPr>
        <w:t>Prowadzenie gminnych ośrodków wsparcia.</w:t>
      </w:r>
    </w:p>
    <w:p w:rsidR="002A0DBD" w:rsidRPr="00321A2D" w:rsidRDefault="002A0DBD" w:rsidP="002A0DBD">
      <w:pPr>
        <w:autoSpaceDE w:val="0"/>
        <w:autoSpaceDN w:val="0"/>
        <w:adjustRightInd w:val="0"/>
        <w:spacing w:before="0" w:line="276" w:lineRule="auto"/>
        <w:ind w:left="360"/>
        <w:jc w:val="both"/>
        <w:rPr>
          <w:rFonts w:ascii="Times New Roman" w:hAnsi="Times New Roman"/>
          <w:color w:val="000000"/>
        </w:rPr>
      </w:pPr>
    </w:p>
    <w:p w:rsidR="0049168C" w:rsidRPr="003C6121" w:rsidRDefault="005F5D37" w:rsidP="003C6121">
      <w:pPr>
        <w:shd w:val="clear" w:color="auto" w:fill="FFFFFF"/>
        <w:spacing w:before="0" w:line="276" w:lineRule="auto"/>
        <w:ind w:left="11" w:right="6" w:hanging="11"/>
        <w:jc w:val="both"/>
        <w:rPr>
          <w:rFonts w:ascii="Times New Roman" w:hAnsi="Times New Roman"/>
          <w:color w:val="000000"/>
        </w:rPr>
      </w:pPr>
      <w:r w:rsidRPr="005F5D37">
        <w:rPr>
          <w:rFonts w:ascii="Times New Roman" w:hAnsi="Times New Roman"/>
        </w:rPr>
        <w:t>Niniejszy Program wpisuje się w realizację m.in. Krajowego Programu Przeciwdziałania Przemocy w Rodzinie na lata 2014-2020, Strategii Rozwiązywania Problemów Społecznych</w:t>
      </w:r>
      <w:r>
        <w:rPr>
          <w:rFonts w:ascii="Times New Roman" w:hAnsi="Times New Roman"/>
        </w:rPr>
        <w:t xml:space="preserve"> Gminy Zgorzelec na lata 2013-2020. </w:t>
      </w:r>
      <w:r w:rsidRPr="00321A2D">
        <w:rPr>
          <w:rFonts w:ascii="Times New Roman" w:hAnsi="Times New Roman"/>
          <w:kern w:val="24"/>
        </w:rPr>
        <w:t xml:space="preserve">Program został opracowany w </w:t>
      </w:r>
      <w:r w:rsidRPr="00321A2D">
        <w:rPr>
          <w:rFonts w:ascii="Times New Roman" w:hAnsi="Times New Roman"/>
          <w:bCs/>
          <w:kern w:val="24"/>
        </w:rPr>
        <w:t>Gminnym Ośrodku Pomocy Społecznej w</w:t>
      </w:r>
      <w:r>
        <w:rPr>
          <w:rFonts w:ascii="Times New Roman" w:hAnsi="Times New Roman"/>
          <w:bCs/>
          <w:kern w:val="24"/>
        </w:rPr>
        <w:t xml:space="preserve"> </w:t>
      </w:r>
      <w:r w:rsidRPr="00321A2D">
        <w:rPr>
          <w:rFonts w:ascii="Times New Roman" w:hAnsi="Times New Roman"/>
          <w:bCs/>
          <w:kern w:val="24"/>
        </w:rPr>
        <w:t>Zgorzelcu</w:t>
      </w:r>
      <w:r w:rsidRPr="00321A2D">
        <w:rPr>
          <w:rFonts w:ascii="Times New Roman" w:hAnsi="Times New Roman"/>
          <w:kern w:val="24"/>
        </w:rPr>
        <w:t>.</w:t>
      </w:r>
    </w:p>
    <w:p w:rsidR="0049168C" w:rsidRPr="006859A6" w:rsidRDefault="0049168C" w:rsidP="0049168C">
      <w:pPr>
        <w:pStyle w:val="Nagwek2"/>
        <w:keepNext w:val="0"/>
        <w:spacing w:before="0"/>
        <w:ind w:left="360" w:hanging="360"/>
        <w:rPr>
          <w:rFonts w:ascii="Times New Roman" w:hAnsi="Times New Roman" w:cs="Times New Roman"/>
          <w:sz w:val="24"/>
          <w:szCs w:val="24"/>
        </w:rPr>
      </w:pPr>
      <w:bookmarkStart w:id="4" w:name="_Toc367116816"/>
      <w:r w:rsidRPr="006859A6">
        <w:rPr>
          <w:rFonts w:ascii="Times New Roman" w:hAnsi="Times New Roman" w:cs="Times New Roman"/>
          <w:color w:val="000000"/>
          <w:sz w:val="24"/>
          <w:szCs w:val="24"/>
        </w:rPr>
        <w:lastRenderedPageBreak/>
        <w:t xml:space="preserve">2. </w:t>
      </w:r>
      <w:r w:rsidRPr="006859A6">
        <w:rPr>
          <w:rFonts w:ascii="Times New Roman" w:hAnsi="Times New Roman" w:cs="Times New Roman"/>
          <w:sz w:val="24"/>
          <w:szCs w:val="24"/>
        </w:rPr>
        <w:t>DIAGNOZA ZJAWISKA PRZEMOCY W RODZINIE W GMINIE</w:t>
      </w:r>
      <w:bookmarkEnd w:id="4"/>
      <w:r w:rsidR="006859A6">
        <w:rPr>
          <w:rFonts w:ascii="Times New Roman" w:hAnsi="Times New Roman" w:cs="Times New Roman"/>
          <w:sz w:val="24"/>
          <w:szCs w:val="24"/>
        </w:rPr>
        <w:t xml:space="preserve">  ZGORZELEC</w:t>
      </w:r>
    </w:p>
    <w:p w:rsidR="0049168C" w:rsidRPr="00D14246" w:rsidRDefault="0049168C" w:rsidP="0049168C">
      <w:pPr>
        <w:spacing w:before="0"/>
        <w:jc w:val="both"/>
        <w:rPr>
          <w:rFonts w:ascii="Times New Roman" w:hAnsi="Times New Roman"/>
          <w:sz w:val="20"/>
          <w:szCs w:val="20"/>
        </w:rPr>
      </w:pPr>
    </w:p>
    <w:p w:rsidR="0049168C" w:rsidRPr="006859A6" w:rsidRDefault="0049168C" w:rsidP="006859A6">
      <w:pPr>
        <w:spacing w:before="0" w:line="276" w:lineRule="auto"/>
        <w:ind w:firstLine="709"/>
        <w:jc w:val="both"/>
        <w:rPr>
          <w:rFonts w:ascii="Times New Roman" w:hAnsi="Times New Roman"/>
        </w:rPr>
      </w:pPr>
      <w:r w:rsidRPr="006859A6">
        <w:rPr>
          <w:rFonts w:ascii="Times New Roman" w:hAnsi="Times New Roman"/>
        </w:rPr>
        <w:t>Diagnoza zjawiska przemocy w rodzinie w gminie Zgorzelec została oparta na badaniu źródeł zastanych</w:t>
      </w:r>
      <w:r w:rsidR="00FB4522">
        <w:rPr>
          <w:rFonts w:ascii="Times New Roman" w:hAnsi="Times New Roman"/>
        </w:rPr>
        <w:t>, monitoringu i sprawozdań oraz</w:t>
      </w:r>
      <w:r w:rsidRPr="006859A6">
        <w:rPr>
          <w:rFonts w:ascii="Times New Roman" w:hAnsi="Times New Roman"/>
        </w:rPr>
        <w:t xml:space="preserve"> analizie skonstruowanych specjalnie do tego celu ankiet. Te ostatnie zostały przekazane zarówno placówkom edukacyjnym, jak </w:t>
      </w:r>
      <w:r w:rsidR="00FB4522">
        <w:rPr>
          <w:rFonts w:ascii="Times New Roman" w:hAnsi="Times New Roman"/>
        </w:rPr>
        <w:t xml:space="preserve">                      </w:t>
      </w:r>
      <w:r w:rsidRPr="006859A6">
        <w:rPr>
          <w:rFonts w:ascii="Times New Roman" w:hAnsi="Times New Roman"/>
        </w:rPr>
        <w:t>i przedstawicielom społeczności lokalnej.</w:t>
      </w:r>
    </w:p>
    <w:p w:rsidR="0049168C" w:rsidRDefault="0049168C" w:rsidP="0049168C">
      <w:pPr>
        <w:spacing w:before="0"/>
        <w:jc w:val="both"/>
        <w:rPr>
          <w:rFonts w:ascii="Times New Roman" w:hAnsi="Times New Roman"/>
          <w:sz w:val="26"/>
          <w:szCs w:val="26"/>
        </w:rPr>
      </w:pPr>
    </w:p>
    <w:p w:rsidR="0049168C" w:rsidRPr="006859A6" w:rsidRDefault="0049168C" w:rsidP="0049168C">
      <w:pPr>
        <w:pStyle w:val="Nagwek2"/>
        <w:keepNext w:val="0"/>
        <w:spacing w:before="0"/>
        <w:ind w:left="567" w:hanging="567"/>
        <w:rPr>
          <w:rFonts w:ascii="Times New Roman" w:hAnsi="Times New Roman" w:cs="Times New Roman"/>
          <w:sz w:val="24"/>
          <w:szCs w:val="24"/>
        </w:rPr>
      </w:pPr>
      <w:bookmarkStart w:id="5" w:name="_Toc367116817"/>
      <w:r w:rsidRPr="006859A6">
        <w:rPr>
          <w:rFonts w:ascii="Times New Roman" w:hAnsi="Times New Roman" w:cs="Times New Roman"/>
          <w:color w:val="000000"/>
          <w:sz w:val="24"/>
          <w:szCs w:val="24"/>
        </w:rPr>
        <w:t xml:space="preserve">2.1. </w:t>
      </w:r>
      <w:r w:rsidRPr="006859A6">
        <w:rPr>
          <w:rFonts w:ascii="Times New Roman" w:hAnsi="Times New Roman" w:cs="Times New Roman"/>
          <w:sz w:val="24"/>
          <w:szCs w:val="24"/>
        </w:rPr>
        <w:t xml:space="preserve">ZJAWISKO AGRESJI </w:t>
      </w:r>
      <w:r w:rsidR="006859A6">
        <w:rPr>
          <w:rFonts w:ascii="Times New Roman" w:hAnsi="Times New Roman" w:cs="Times New Roman"/>
          <w:sz w:val="24"/>
          <w:szCs w:val="24"/>
        </w:rPr>
        <w:t xml:space="preserve">I PRZEMOCY W ŚRODOWISKU DZIECI  </w:t>
      </w:r>
      <w:r w:rsidRPr="006859A6">
        <w:rPr>
          <w:rFonts w:ascii="Times New Roman" w:hAnsi="Times New Roman" w:cs="Times New Roman"/>
          <w:sz w:val="24"/>
          <w:szCs w:val="24"/>
        </w:rPr>
        <w:t>I MŁODZIEŻY SZKOLNEJ ORAZ W DOMU RODZINNYM</w:t>
      </w:r>
      <w:bookmarkEnd w:id="5"/>
    </w:p>
    <w:p w:rsidR="0049168C" w:rsidRPr="00A53B7E" w:rsidRDefault="0049168C" w:rsidP="0049168C">
      <w:pPr>
        <w:pStyle w:val="Nagwekindeksu"/>
        <w:spacing w:after="0" w:line="360" w:lineRule="auto"/>
        <w:rPr>
          <w:sz w:val="20"/>
        </w:rPr>
      </w:pPr>
    </w:p>
    <w:p w:rsidR="0049168C" w:rsidRPr="000172B7" w:rsidRDefault="0049168C" w:rsidP="00D74EC1">
      <w:pPr>
        <w:spacing w:before="0" w:line="276" w:lineRule="auto"/>
        <w:ind w:firstLine="709"/>
        <w:jc w:val="both"/>
        <w:rPr>
          <w:rFonts w:ascii="Times New Roman" w:hAnsi="Times New Roman"/>
        </w:rPr>
      </w:pPr>
      <w:r w:rsidRPr="000172B7">
        <w:rPr>
          <w:rFonts w:ascii="Times New Roman" w:hAnsi="Times New Roman"/>
        </w:rPr>
        <w:t xml:space="preserve">W celu uzyskania informacji o problemach agresji i przemocy w środowisku dzieci </w:t>
      </w:r>
      <w:r w:rsidR="000172B7">
        <w:rPr>
          <w:rFonts w:ascii="Times New Roman" w:hAnsi="Times New Roman"/>
        </w:rPr>
        <w:t xml:space="preserve">          </w:t>
      </w:r>
      <w:r w:rsidRPr="000172B7">
        <w:rPr>
          <w:rFonts w:ascii="Times New Roman" w:hAnsi="Times New Roman"/>
        </w:rPr>
        <w:t xml:space="preserve">i młodzieży szkolnej oraz w </w:t>
      </w:r>
      <w:r w:rsidR="006859A6" w:rsidRPr="000172B7">
        <w:rPr>
          <w:rFonts w:ascii="Times New Roman" w:hAnsi="Times New Roman"/>
        </w:rPr>
        <w:t>domu rodzinnym zostały przekazane</w:t>
      </w:r>
      <w:r w:rsidRPr="000172B7">
        <w:rPr>
          <w:rFonts w:ascii="Times New Roman" w:hAnsi="Times New Roman"/>
        </w:rPr>
        <w:t xml:space="preserve"> do szkół gminy ankiety. Pozwoliły one dokonać diagnozy w ww. zakresie, a także uzyskać informacje o już realizowanych działaniach profilaktycznych i leczniczych oraz koniecznych do podjęcia przedsięwzięciach. W sumie do badania przedłożon</w:t>
      </w:r>
      <w:r w:rsidR="006859A6" w:rsidRPr="000172B7">
        <w:rPr>
          <w:rFonts w:ascii="Times New Roman" w:hAnsi="Times New Roman"/>
        </w:rPr>
        <w:t xml:space="preserve">o ankiety z pięciu placówek </w:t>
      </w:r>
      <w:r w:rsidRPr="000172B7">
        <w:rPr>
          <w:rFonts w:ascii="Times New Roman" w:hAnsi="Times New Roman"/>
        </w:rPr>
        <w:t>Szkół Podstawowych w Żarskiej Wsi, Tr</w:t>
      </w:r>
      <w:r w:rsidR="00D74EC1" w:rsidRPr="000172B7">
        <w:rPr>
          <w:rFonts w:ascii="Times New Roman" w:hAnsi="Times New Roman"/>
        </w:rPr>
        <w:t>ójcy, Łagowie, Osieku Łużyckim oraz</w:t>
      </w:r>
      <w:r w:rsidR="000172B7">
        <w:rPr>
          <w:rFonts w:ascii="Times New Roman" w:hAnsi="Times New Roman"/>
        </w:rPr>
        <w:t xml:space="preserve"> </w:t>
      </w:r>
      <w:r w:rsidR="006859A6" w:rsidRPr="000172B7">
        <w:rPr>
          <w:rFonts w:ascii="Times New Roman" w:hAnsi="Times New Roman"/>
        </w:rPr>
        <w:t xml:space="preserve">w </w:t>
      </w:r>
      <w:r w:rsidRPr="000172B7">
        <w:rPr>
          <w:rFonts w:ascii="Times New Roman" w:hAnsi="Times New Roman"/>
        </w:rPr>
        <w:t>Jerzmankach.</w:t>
      </w:r>
      <w:r w:rsidRPr="000172B7">
        <w:rPr>
          <w:rFonts w:ascii="Times New Roman" w:hAnsi="Times New Roman"/>
          <w:color w:val="FF0000"/>
        </w:rPr>
        <w:t xml:space="preserve"> </w:t>
      </w:r>
    </w:p>
    <w:p w:rsidR="00D74EC1" w:rsidRPr="00D74EC1" w:rsidRDefault="00D74EC1" w:rsidP="00D74EC1">
      <w:pPr>
        <w:spacing w:before="0" w:line="276" w:lineRule="auto"/>
        <w:ind w:firstLine="709"/>
        <w:jc w:val="both"/>
        <w:rPr>
          <w:rFonts w:ascii="Times New Roman" w:hAnsi="Times New Roman"/>
          <w:sz w:val="26"/>
          <w:szCs w:val="26"/>
        </w:rPr>
      </w:pPr>
    </w:p>
    <w:p w:rsidR="0049168C" w:rsidRPr="00FC4883" w:rsidRDefault="0049168C" w:rsidP="00FC4883">
      <w:pPr>
        <w:spacing w:before="0" w:line="276" w:lineRule="auto"/>
        <w:jc w:val="both"/>
        <w:rPr>
          <w:rFonts w:ascii="Times New Roman" w:hAnsi="Times New Roman" w:cs="Arial"/>
        </w:rPr>
      </w:pPr>
      <w:r>
        <w:rPr>
          <w:rFonts w:ascii="Times New Roman" w:hAnsi="Times New Roman" w:cs="Arial"/>
          <w:b/>
        </w:rPr>
        <w:t xml:space="preserve"> </w:t>
      </w:r>
      <w:r w:rsidRPr="00583127">
        <w:rPr>
          <w:rFonts w:ascii="Times New Roman" w:hAnsi="Times New Roman" w:cs="Arial"/>
        </w:rPr>
        <w:t>Agresja i przemoc na terenie szkoły i w domu rodz</w:t>
      </w:r>
      <w:r w:rsidR="00D74EC1" w:rsidRPr="00583127">
        <w:rPr>
          <w:rFonts w:ascii="Times New Roman" w:hAnsi="Times New Roman" w:cs="Arial"/>
        </w:rPr>
        <w:t>innym w roku 2017r.</w:t>
      </w:r>
    </w:p>
    <w:tbl>
      <w:tblPr>
        <w:tblW w:w="9361" w:type="dxa"/>
        <w:jc w:val="center"/>
        <w:tblBorders>
          <w:top w:val="single" w:sz="4" w:space="0" w:color="auto"/>
          <w:left w:val="single" w:sz="4" w:space="0" w:color="auto"/>
          <w:bottom w:val="single" w:sz="4" w:space="0" w:color="auto"/>
          <w:right w:val="single" w:sz="4" w:space="0" w:color="auto"/>
        </w:tblBorders>
        <w:tblCellMar>
          <w:top w:w="57" w:type="dxa"/>
          <w:bottom w:w="57" w:type="dxa"/>
        </w:tblCellMar>
        <w:tblLook w:val="0000"/>
      </w:tblPr>
      <w:tblGrid>
        <w:gridCol w:w="4689"/>
        <w:gridCol w:w="1476"/>
        <w:gridCol w:w="1715"/>
        <w:gridCol w:w="1481"/>
      </w:tblGrid>
      <w:tr w:rsidR="0049168C" w:rsidRPr="005D0E29" w:rsidTr="0078621C">
        <w:trPr>
          <w:trHeight w:val="284"/>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Problem</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 xml:space="preserve">Występuje </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Liczba ujawnionych przypadków</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Nie występuje</w:t>
            </w:r>
          </w:p>
        </w:tc>
      </w:tr>
      <w:tr w:rsidR="0049168C" w:rsidRPr="005D0E29" w:rsidTr="0078621C">
        <w:trPr>
          <w:trHeight w:val="454"/>
          <w:jc w:val="center"/>
        </w:trPr>
        <w:tc>
          <w:tcPr>
            <w:tcW w:w="9361" w:type="dxa"/>
            <w:gridSpan w:val="4"/>
            <w:tcBorders>
              <w:top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 xml:space="preserve">Szkoła Podstawowa im. M. Jana Brzechwy w </w:t>
            </w:r>
            <w:r w:rsidRPr="00FC4883">
              <w:rPr>
                <w:rFonts w:ascii="Times New Roman" w:hAnsi="Times New Roman"/>
              </w:rPr>
              <w:t>Żarskiej Wsi</w:t>
            </w:r>
          </w:p>
        </w:tc>
      </w:tr>
      <w:tr w:rsidR="0049168C" w:rsidRPr="005D0E29" w:rsidTr="0078621C">
        <w:trPr>
          <w:trHeight w:val="737"/>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Agresja i przemoc, w tym: poniżanie, zastraszanie, znęcanie się, bicie, wymuszanie pieniędzy, zmuszanie do palenia papierosów</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5</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737"/>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Przemoc w rodzinie</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2</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454"/>
          <w:jc w:val="center"/>
        </w:trPr>
        <w:tc>
          <w:tcPr>
            <w:tcW w:w="9361" w:type="dxa"/>
            <w:gridSpan w:val="4"/>
            <w:tcBorders>
              <w:top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Szkoła Podstawowa im. Osadników Wojskowych w Trójcy</w:t>
            </w:r>
          </w:p>
        </w:tc>
      </w:tr>
      <w:tr w:rsidR="0049168C" w:rsidRPr="005D0E29" w:rsidTr="0078621C">
        <w:trPr>
          <w:trHeight w:val="737"/>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Agresja i przemoc, w tym: poniżanie, zastraszanie, znęcanie się, bicie, wymuszanie pieniędzy, zmuszanie do palenia papierosów</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3</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737"/>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Przemoc w rodzinie</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2</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454"/>
          <w:jc w:val="center"/>
        </w:trPr>
        <w:tc>
          <w:tcPr>
            <w:tcW w:w="9361" w:type="dxa"/>
            <w:gridSpan w:val="4"/>
            <w:tcBorders>
              <w:top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Szkoła Podstawowa im. W. Chotomskiej w Łagowie</w:t>
            </w:r>
          </w:p>
        </w:tc>
      </w:tr>
      <w:tr w:rsidR="0049168C" w:rsidRPr="005D0E29" w:rsidTr="0078621C">
        <w:trPr>
          <w:trHeight w:val="737"/>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 xml:space="preserve">Agresja i przemoc, w tym: poniżanie, zastraszanie, znęcanie się, bicie, wymuszanie </w:t>
            </w:r>
            <w:r w:rsidRPr="00FC4883">
              <w:rPr>
                <w:rFonts w:ascii="Times New Roman" w:hAnsi="Times New Roman" w:cs="Arial"/>
              </w:rPr>
              <w:lastRenderedPageBreak/>
              <w:t>pieniędzy, zmuszanie do palenia papierosów</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r>
      <w:tr w:rsidR="0049168C" w:rsidRPr="005D0E29" w:rsidTr="0078621C">
        <w:trPr>
          <w:trHeight w:val="737"/>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lastRenderedPageBreak/>
              <w:t>Przemoc w rodzinie</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2</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454"/>
          <w:jc w:val="center"/>
        </w:trPr>
        <w:tc>
          <w:tcPr>
            <w:tcW w:w="9361" w:type="dxa"/>
            <w:gridSpan w:val="4"/>
            <w:tcBorders>
              <w:top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Szkoła Podstawowa im. K. Makuszyńskiego w Osieku Łużyckim</w:t>
            </w:r>
          </w:p>
        </w:tc>
      </w:tr>
      <w:tr w:rsidR="0049168C" w:rsidRPr="005D0E29" w:rsidTr="0078621C">
        <w:trPr>
          <w:trHeight w:val="961"/>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Agresja i przemoc, w tym: poniżanie, zastraszanie, znęcanie się, bicie, wymuszanie pieniędzy, zmuszanie do palenia papierosów</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4</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961"/>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Przemoc w rodzinie</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2</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454"/>
          <w:jc w:val="center"/>
        </w:trPr>
        <w:tc>
          <w:tcPr>
            <w:tcW w:w="9361" w:type="dxa"/>
            <w:gridSpan w:val="4"/>
            <w:tcBorders>
              <w:top w:val="single" w:sz="4" w:space="0" w:color="auto"/>
              <w:bottom w:val="single" w:sz="4" w:space="0" w:color="auto"/>
            </w:tcBorders>
            <w:vAlign w:val="center"/>
          </w:tcPr>
          <w:p w:rsidR="0049168C" w:rsidRPr="00FC4883" w:rsidRDefault="00D74EC1" w:rsidP="00FC4883">
            <w:pPr>
              <w:spacing w:before="0" w:line="276" w:lineRule="auto"/>
              <w:jc w:val="center"/>
              <w:rPr>
                <w:rFonts w:ascii="Times New Roman" w:hAnsi="Times New Roman" w:cs="Arial"/>
                <w:b/>
              </w:rPr>
            </w:pPr>
            <w:r w:rsidRPr="00FC4883">
              <w:rPr>
                <w:rFonts w:ascii="Times New Roman" w:hAnsi="Times New Roman" w:cs="Arial"/>
              </w:rPr>
              <w:t>Gimnazjum i Szkoła Podstawowa</w:t>
            </w:r>
            <w:r w:rsidR="0049168C" w:rsidRPr="00FC4883">
              <w:rPr>
                <w:rFonts w:ascii="Times New Roman" w:hAnsi="Times New Roman" w:cs="Arial"/>
                <w:b/>
              </w:rPr>
              <w:t xml:space="preserve">  </w:t>
            </w:r>
            <w:r w:rsidR="0049168C" w:rsidRPr="00FC4883">
              <w:rPr>
                <w:rFonts w:ascii="Times New Roman" w:hAnsi="Times New Roman" w:cs="Arial"/>
              </w:rPr>
              <w:t>im. Sybiraków w Jerzmankach</w:t>
            </w:r>
          </w:p>
        </w:tc>
      </w:tr>
      <w:tr w:rsidR="0049168C" w:rsidRPr="005D0E29" w:rsidTr="0078621C">
        <w:trPr>
          <w:trHeight w:val="737"/>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Agresja i przemoc, w tym: poniżanie, zastraszanie, znęcanie się, bicie, wymuszanie pieniędzy, zmuszanie do palenia papierosów</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r w:rsidRPr="00FC4883">
              <w:rPr>
                <w:rFonts w:ascii="Times New Roman" w:hAnsi="Times New Roman" w:cs="Arial"/>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rPr>
            </w:pPr>
            <w:r w:rsidRPr="00FC4883">
              <w:rPr>
                <w:rFonts w:ascii="Times New Roman" w:hAnsi="Times New Roman" w:cs="Arial"/>
              </w:rPr>
              <w:t>4</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rPr>
            </w:pPr>
          </w:p>
        </w:tc>
      </w:tr>
      <w:tr w:rsidR="0049168C" w:rsidRPr="005D0E29" w:rsidTr="0078621C">
        <w:trPr>
          <w:trHeight w:val="961"/>
          <w:jc w:val="center"/>
        </w:trPr>
        <w:tc>
          <w:tcPr>
            <w:tcW w:w="4689" w:type="dxa"/>
            <w:tcBorders>
              <w:top w:val="single" w:sz="4" w:space="0" w:color="auto"/>
              <w:bottom w:val="single" w:sz="4" w:space="0" w:color="auto"/>
              <w:right w:val="single" w:sz="4" w:space="0" w:color="auto"/>
            </w:tcBorders>
            <w:vAlign w:val="center"/>
          </w:tcPr>
          <w:p w:rsidR="0049168C" w:rsidRPr="00FC4883" w:rsidRDefault="0049168C" w:rsidP="00FC4883">
            <w:pPr>
              <w:spacing w:before="0" w:line="276" w:lineRule="auto"/>
              <w:rPr>
                <w:rFonts w:ascii="Times New Roman" w:hAnsi="Times New Roman" w:cs="Arial"/>
              </w:rPr>
            </w:pPr>
            <w:r w:rsidRPr="00FC4883">
              <w:rPr>
                <w:rFonts w:ascii="Times New Roman" w:hAnsi="Times New Roman" w:cs="Arial"/>
              </w:rPr>
              <w:t>Przemoc w rodzinie</w:t>
            </w:r>
          </w:p>
        </w:tc>
        <w:tc>
          <w:tcPr>
            <w:tcW w:w="1476" w:type="dxa"/>
            <w:tcBorders>
              <w:top w:val="single" w:sz="4" w:space="0" w:color="auto"/>
              <w:left w:val="single" w:sz="4" w:space="0" w:color="auto"/>
              <w:bottom w:val="single" w:sz="4" w:space="0" w:color="auto"/>
              <w:right w:val="single" w:sz="4" w:space="0" w:color="auto"/>
            </w:tcBorders>
            <w:vAlign w:val="center"/>
          </w:tcPr>
          <w:p w:rsidR="0049168C" w:rsidRPr="00FC4883" w:rsidRDefault="0049168C" w:rsidP="00FC4883">
            <w:pPr>
              <w:spacing w:before="0" w:line="276" w:lineRule="auto"/>
              <w:jc w:val="center"/>
              <w:rPr>
                <w:rFonts w:ascii="Times New Roman" w:hAnsi="Times New Roman" w:cs="Arial"/>
                <w:lang w:val="de-DE"/>
              </w:rPr>
            </w:pPr>
            <w:r w:rsidRPr="00FC4883">
              <w:rPr>
                <w:rFonts w:ascii="Times New Roman" w:hAnsi="Times New Roman" w:cs="Arial"/>
                <w:lang w:val="de-DE"/>
              </w:rPr>
              <w:t>x</w:t>
            </w:r>
          </w:p>
        </w:tc>
        <w:tc>
          <w:tcPr>
            <w:tcW w:w="1715" w:type="dxa"/>
            <w:tcBorders>
              <w:top w:val="single" w:sz="4" w:space="0" w:color="auto"/>
              <w:left w:val="single" w:sz="4" w:space="0" w:color="auto"/>
              <w:bottom w:val="single" w:sz="4" w:space="0" w:color="auto"/>
              <w:right w:val="single" w:sz="4" w:space="0" w:color="auto"/>
            </w:tcBorders>
            <w:vAlign w:val="center"/>
          </w:tcPr>
          <w:p w:rsidR="0049168C" w:rsidRPr="00FC4883" w:rsidRDefault="008D212E" w:rsidP="00FC4883">
            <w:pPr>
              <w:spacing w:before="0" w:line="276" w:lineRule="auto"/>
              <w:jc w:val="center"/>
              <w:rPr>
                <w:rFonts w:ascii="Times New Roman" w:hAnsi="Times New Roman" w:cs="Arial"/>
                <w:lang w:val="de-DE"/>
              </w:rPr>
            </w:pPr>
            <w:r w:rsidRPr="00FC4883">
              <w:rPr>
                <w:rFonts w:ascii="Times New Roman" w:hAnsi="Times New Roman" w:cs="Arial"/>
                <w:lang w:val="de-DE"/>
              </w:rPr>
              <w:t>1</w:t>
            </w:r>
          </w:p>
        </w:tc>
        <w:tc>
          <w:tcPr>
            <w:tcW w:w="1481" w:type="dxa"/>
            <w:tcBorders>
              <w:top w:val="single" w:sz="4" w:space="0" w:color="auto"/>
              <w:left w:val="single" w:sz="4" w:space="0" w:color="auto"/>
              <w:bottom w:val="single" w:sz="4" w:space="0" w:color="auto"/>
            </w:tcBorders>
            <w:vAlign w:val="center"/>
          </w:tcPr>
          <w:p w:rsidR="0049168C" w:rsidRPr="00FC4883" w:rsidRDefault="0049168C" w:rsidP="00FC4883">
            <w:pPr>
              <w:spacing w:before="0" w:line="276" w:lineRule="auto"/>
              <w:jc w:val="center"/>
              <w:rPr>
                <w:rFonts w:ascii="Times New Roman" w:hAnsi="Times New Roman" w:cs="Arial"/>
                <w:lang w:val="de-DE"/>
              </w:rPr>
            </w:pPr>
          </w:p>
        </w:tc>
      </w:tr>
    </w:tbl>
    <w:p w:rsidR="0049168C" w:rsidRDefault="0049168C" w:rsidP="0049168C">
      <w:pPr>
        <w:spacing w:before="0" w:line="240" w:lineRule="auto"/>
        <w:rPr>
          <w:rFonts w:ascii="Times New Roman" w:hAnsi="Times New Roman"/>
          <w:sz w:val="18"/>
          <w:szCs w:val="18"/>
        </w:rPr>
      </w:pPr>
    </w:p>
    <w:p w:rsidR="0049168C" w:rsidRPr="000172B7" w:rsidRDefault="0049168C" w:rsidP="0049168C">
      <w:pPr>
        <w:spacing w:before="0" w:line="240" w:lineRule="auto"/>
        <w:jc w:val="center"/>
        <w:rPr>
          <w:rFonts w:ascii="Times New Roman" w:hAnsi="Times New Roman"/>
          <w:i/>
          <w:sz w:val="18"/>
          <w:szCs w:val="18"/>
        </w:rPr>
      </w:pPr>
      <w:r w:rsidRPr="000172B7">
        <w:rPr>
          <w:rFonts w:ascii="Times New Roman" w:hAnsi="Times New Roman"/>
          <w:i/>
          <w:sz w:val="18"/>
          <w:szCs w:val="18"/>
        </w:rPr>
        <w:t>Dane z badań ankietowanych przeprowadzonych w placówkach oświatowych gminy.</w:t>
      </w:r>
    </w:p>
    <w:p w:rsidR="0049168C" w:rsidRDefault="0049168C" w:rsidP="0049168C">
      <w:pPr>
        <w:spacing w:before="0" w:line="240" w:lineRule="auto"/>
        <w:jc w:val="center"/>
        <w:rPr>
          <w:rFonts w:ascii="Times New Roman" w:hAnsi="Times New Roman"/>
          <w:sz w:val="18"/>
          <w:szCs w:val="18"/>
        </w:rPr>
      </w:pPr>
    </w:p>
    <w:p w:rsidR="0049168C" w:rsidRPr="00573F2E" w:rsidRDefault="0049168C" w:rsidP="0049168C">
      <w:pPr>
        <w:spacing w:before="0" w:line="240" w:lineRule="auto"/>
        <w:jc w:val="center"/>
        <w:rPr>
          <w:rFonts w:ascii="Times New Roman" w:hAnsi="Times New Roman"/>
          <w:sz w:val="18"/>
          <w:szCs w:val="18"/>
        </w:rPr>
      </w:pPr>
    </w:p>
    <w:p w:rsidR="0049168C" w:rsidRPr="00D74EC1" w:rsidRDefault="0049168C" w:rsidP="00D74EC1">
      <w:pPr>
        <w:spacing w:before="0" w:line="276" w:lineRule="auto"/>
        <w:ind w:firstLine="709"/>
        <w:jc w:val="both"/>
        <w:rPr>
          <w:rFonts w:ascii="Times New Roman" w:hAnsi="Times New Roman"/>
        </w:rPr>
      </w:pPr>
      <w:r w:rsidRPr="00D74EC1">
        <w:rPr>
          <w:rFonts w:ascii="Times New Roman" w:hAnsi="Times New Roman"/>
        </w:rPr>
        <w:t>Analizując powyżs</w:t>
      </w:r>
      <w:r w:rsidR="00D74EC1">
        <w:rPr>
          <w:rFonts w:ascii="Times New Roman" w:hAnsi="Times New Roman"/>
        </w:rPr>
        <w:t xml:space="preserve">ze zestawienie, </w:t>
      </w:r>
      <w:r w:rsidRPr="00D74EC1">
        <w:rPr>
          <w:rFonts w:ascii="Times New Roman" w:hAnsi="Times New Roman"/>
        </w:rPr>
        <w:t xml:space="preserve">należy stwierdzić, iż zjawisko agresji </w:t>
      </w:r>
      <w:r w:rsidRPr="00D74EC1">
        <w:rPr>
          <w:rFonts w:ascii="Times New Roman" w:hAnsi="Times New Roman"/>
        </w:rPr>
        <w:br/>
        <w:t xml:space="preserve">i </w:t>
      </w:r>
      <w:r w:rsidR="00D74EC1" w:rsidRPr="00D74EC1">
        <w:rPr>
          <w:rFonts w:ascii="Times New Roman" w:hAnsi="Times New Roman"/>
        </w:rPr>
        <w:t>przemocy występuje w  każdej z</w:t>
      </w:r>
      <w:r w:rsidRPr="00D74EC1">
        <w:rPr>
          <w:rFonts w:ascii="Times New Roman" w:hAnsi="Times New Roman"/>
        </w:rPr>
        <w:t xml:space="preserve"> placówek, należy dodać że ankietowani wskazywali przypadki ujawnione. Warto jednocześnie podkreślić, </w:t>
      </w:r>
      <w:r w:rsidRPr="00D74EC1">
        <w:rPr>
          <w:rFonts w:ascii="Times New Roman" w:hAnsi="Times New Roman"/>
          <w:bCs/>
        </w:rPr>
        <w:t xml:space="preserve">że przemoc w rodzinie wiąże się z lękiem ofiar </w:t>
      </w:r>
      <w:r w:rsidR="00D74EC1">
        <w:rPr>
          <w:rFonts w:ascii="Times New Roman" w:hAnsi="Times New Roman"/>
          <w:bCs/>
        </w:rPr>
        <w:t xml:space="preserve">          </w:t>
      </w:r>
      <w:r w:rsidRPr="00D74EC1">
        <w:rPr>
          <w:rFonts w:ascii="Times New Roman" w:hAnsi="Times New Roman"/>
          <w:bCs/>
        </w:rPr>
        <w:t xml:space="preserve">i świadków przed ujawnianiem takich przypadków, w związku z czym informacje przekazane przez </w:t>
      </w:r>
      <w:r w:rsidR="00D74EC1" w:rsidRPr="00D74EC1">
        <w:rPr>
          <w:rFonts w:ascii="Times New Roman" w:hAnsi="Times New Roman"/>
          <w:bCs/>
        </w:rPr>
        <w:t>uczniów z placówek oświatowych w powyższym zakresie mogą nie</w:t>
      </w:r>
      <w:r w:rsidRPr="00D74EC1">
        <w:rPr>
          <w:rFonts w:ascii="Times New Roman" w:hAnsi="Times New Roman"/>
          <w:bCs/>
        </w:rPr>
        <w:t xml:space="preserve"> w pełni odzwierciedlać rzeczywistą skalę tego zjawiska.</w:t>
      </w:r>
    </w:p>
    <w:p w:rsidR="0049168C" w:rsidRPr="00D74EC1" w:rsidRDefault="0049168C" w:rsidP="00D74EC1">
      <w:pPr>
        <w:spacing w:before="0" w:line="276" w:lineRule="auto"/>
        <w:ind w:firstLine="709"/>
        <w:jc w:val="both"/>
        <w:rPr>
          <w:rFonts w:ascii="Times New Roman" w:hAnsi="Times New Roman"/>
        </w:rPr>
      </w:pPr>
      <w:r w:rsidRPr="00D74EC1">
        <w:rPr>
          <w:rFonts w:ascii="Times New Roman" w:hAnsi="Times New Roman"/>
        </w:rPr>
        <w:t xml:space="preserve">We wszystkich ankietowanych placówkach przeprowadzane były badania służące diagnozowaniu środowiska szkolnego pod kątem występowania problemu agresji </w:t>
      </w:r>
      <w:r w:rsidRPr="00D74EC1">
        <w:rPr>
          <w:rFonts w:ascii="Times New Roman" w:hAnsi="Times New Roman"/>
        </w:rPr>
        <w:br/>
        <w:t xml:space="preserve">i przemocy. Miały one charakter ankietowy, przybierały również formę obserwacji, rozmów, prelekcji czy pogadanek. Badania wykazały nieliczne przypadki stosowania agresji i przemocy wśród uczniów, głównie w postaci werbalnej, a także posiadanie przez nich wiedzy na temat możliwości uzyskania pomocy w razie pojawienia się problemu. </w:t>
      </w:r>
    </w:p>
    <w:p w:rsidR="0049168C" w:rsidRPr="00D74EC1" w:rsidRDefault="0049168C" w:rsidP="00D74EC1">
      <w:pPr>
        <w:spacing w:before="0" w:line="276" w:lineRule="auto"/>
        <w:ind w:firstLine="709"/>
        <w:jc w:val="both"/>
        <w:rPr>
          <w:rFonts w:ascii="Times New Roman" w:hAnsi="Times New Roman"/>
        </w:rPr>
      </w:pPr>
      <w:r w:rsidRPr="00D74EC1">
        <w:rPr>
          <w:rFonts w:ascii="Times New Roman" w:hAnsi="Times New Roman"/>
        </w:rPr>
        <w:t xml:space="preserve">Uzyskane wyniki badań </w:t>
      </w:r>
      <w:r w:rsidR="00D74EC1" w:rsidRPr="00D74EC1">
        <w:rPr>
          <w:rFonts w:ascii="Times New Roman" w:hAnsi="Times New Roman"/>
        </w:rPr>
        <w:t>zostały przedstawione pedagogom</w:t>
      </w:r>
      <w:r w:rsidRPr="00D74EC1">
        <w:rPr>
          <w:rFonts w:ascii="Times New Roman" w:hAnsi="Times New Roman"/>
        </w:rPr>
        <w:t xml:space="preserve"> i stały się asumptem do intensyfikacji działań profilaktycznych, obejmujących m.in. organizowanie zajęć wychowawczych, prelekcji i warsztatów poświęconych agresji i przemocy, relacjom międzyludzkim, kulturze osobistej, radzeniu sobie z emocjami i współpracy w grupie rówieśniczej oraz spotkań uczniów z wychowawcami klas i pedagogami szkolnymi, </w:t>
      </w:r>
      <w:r w:rsidRPr="00D74EC1">
        <w:rPr>
          <w:rFonts w:ascii="Times New Roman" w:hAnsi="Times New Roman"/>
        </w:rPr>
        <w:br/>
        <w:t>a także kontynuowanie realizacji szkolnego pro</w:t>
      </w:r>
      <w:r w:rsidR="00FC4883">
        <w:rPr>
          <w:rFonts w:ascii="Times New Roman" w:hAnsi="Times New Roman"/>
        </w:rPr>
        <w:t xml:space="preserve">gramu przeciwdziałania agresji </w:t>
      </w:r>
      <w:r w:rsidRPr="00D74EC1">
        <w:rPr>
          <w:rFonts w:ascii="Times New Roman" w:hAnsi="Times New Roman"/>
        </w:rPr>
        <w:t xml:space="preserve">i przemocy. </w:t>
      </w:r>
    </w:p>
    <w:p w:rsidR="0049168C" w:rsidRPr="00D74EC1" w:rsidRDefault="0049168C" w:rsidP="00D74EC1">
      <w:pPr>
        <w:spacing w:before="0" w:line="276" w:lineRule="auto"/>
        <w:ind w:firstLine="709"/>
        <w:jc w:val="both"/>
        <w:rPr>
          <w:rFonts w:ascii="Times New Roman" w:hAnsi="Times New Roman"/>
        </w:rPr>
      </w:pPr>
      <w:r w:rsidRPr="00D74EC1">
        <w:rPr>
          <w:rFonts w:ascii="Times New Roman" w:hAnsi="Times New Roman"/>
        </w:rPr>
        <w:lastRenderedPageBreak/>
        <w:t xml:space="preserve">Organizowane przez placówki oświatowe zajęcia profilaktyczne przybierają m.in. formę przeprowadzonych na godzinach wychowawczych rozmów, pogadanek i spotkań </w:t>
      </w:r>
      <w:r w:rsidRPr="00D74EC1">
        <w:rPr>
          <w:rFonts w:ascii="Times New Roman" w:hAnsi="Times New Roman"/>
        </w:rPr>
        <w:br/>
        <w:t>z wychowawcami klas, pedagogami</w:t>
      </w:r>
      <w:r w:rsidR="00D74EC1" w:rsidRPr="00D74EC1">
        <w:rPr>
          <w:rFonts w:ascii="Times New Roman" w:hAnsi="Times New Roman"/>
        </w:rPr>
        <w:t xml:space="preserve"> szkolnymi i przedstawicielami P</w:t>
      </w:r>
      <w:r w:rsidRPr="00D74EC1">
        <w:rPr>
          <w:rFonts w:ascii="Times New Roman" w:hAnsi="Times New Roman"/>
        </w:rPr>
        <w:t xml:space="preserve">olicji, wywiadów </w:t>
      </w:r>
      <w:r w:rsidRPr="00D74EC1">
        <w:rPr>
          <w:rFonts w:ascii="Times New Roman" w:hAnsi="Times New Roman"/>
        </w:rPr>
        <w:br/>
        <w:t xml:space="preserve">z rodzicami, teatrów profilaktycznych i spektakli z udziałem aktorów oraz prezentacji multimedialnych. Jednocześnie </w:t>
      </w:r>
      <w:r w:rsidR="00D74EC1" w:rsidRPr="00D74EC1">
        <w:rPr>
          <w:rFonts w:ascii="Times New Roman" w:hAnsi="Times New Roman"/>
        </w:rPr>
        <w:t>przedstawiciele wszystkich</w:t>
      </w:r>
      <w:r w:rsidRPr="00D74EC1">
        <w:rPr>
          <w:rFonts w:ascii="Times New Roman" w:hAnsi="Times New Roman"/>
        </w:rPr>
        <w:t xml:space="preserve"> placówek podkreślali</w:t>
      </w:r>
      <w:r w:rsidR="008C215A">
        <w:rPr>
          <w:rFonts w:ascii="Times New Roman" w:hAnsi="Times New Roman"/>
        </w:rPr>
        <w:t xml:space="preserve"> potrzebę rozszerzenia </w:t>
      </w:r>
      <w:r w:rsidRPr="00D74EC1">
        <w:rPr>
          <w:rFonts w:ascii="Times New Roman" w:hAnsi="Times New Roman"/>
        </w:rPr>
        <w:t xml:space="preserve">dotychczasowych działań profilaktycznych i naprawczych w zakresie agresji </w:t>
      </w:r>
      <w:r w:rsidR="009B5597">
        <w:rPr>
          <w:rFonts w:ascii="Times New Roman" w:hAnsi="Times New Roman"/>
        </w:rPr>
        <w:t xml:space="preserve">          </w:t>
      </w:r>
      <w:r w:rsidRPr="00D74EC1">
        <w:rPr>
          <w:rFonts w:ascii="Times New Roman" w:hAnsi="Times New Roman"/>
        </w:rPr>
        <w:t xml:space="preserve">i przemocy o organizowanie akcji i warsztatów dla uczniów, rodziców i nauczycieli, realizację programu poprawy bezpieczeństwa w szkole oraz intensyfikację działań podejmowanych </w:t>
      </w:r>
      <w:r w:rsidR="008C215A">
        <w:rPr>
          <w:rFonts w:ascii="Times New Roman" w:hAnsi="Times New Roman"/>
        </w:rPr>
        <w:t xml:space="preserve">         </w:t>
      </w:r>
      <w:r w:rsidRPr="00D74EC1">
        <w:rPr>
          <w:rFonts w:ascii="Times New Roman" w:hAnsi="Times New Roman"/>
        </w:rPr>
        <w:t>w ramach</w:t>
      </w:r>
      <w:r w:rsidR="00FC4883">
        <w:rPr>
          <w:rFonts w:ascii="Times New Roman" w:hAnsi="Times New Roman"/>
        </w:rPr>
        <w:t xml:space="preserve"> programu „Szkoła bez przemocy”, „Uzależnienia i substancje psychotropowe”.</w:t>
      </w:r>
    </w:p>
    <w:p w:rsidR="0049168C" w:rsidRPr="00D74EC1" w:rsidRDefault="0049168C" w:rsidP="00D74EC1">
      <w:pPr>
        <w:spacing w:before="0" w:line="276" w:lineRule="auto"/>
        <w:ind w:firstLine="709"/>
        <w:jc w:val="both"/>
        <w:rPr>
          <w:rFonts w:ascii="Times New Roman" w:hAnsi="Times New Roman"/>
        </w:rPr>
      </w:pPr>
      <w:r w:rsidRPr="00D74EC1">
        <w:rPr>
          <w:rFonts w:ascii="Times New Roman" w:hAnsi="Times New Roman"/>
        </w:rPr>
        <w:t>Wśród różnych form pomocy szkoły proponują uczniom i rodzicom dotkniętym problemem agresji i przemocy m.in. zajęcia indywidualne, zawieranie kontraktów wychowawczych, konsultacje, prelekcje, poradnictwo i rozmowy (m.in. z pedagogie</w:t>
      </w:r>
      <w:r w:rsidR="00FB4522">
        <w:rPr>
          <w:rFonts w:ascii="Times New Roman" w:hAnsi="Times New Roman"/>
        </w:rPr>
        <w:t>m szkolnym i psychologiem),</w:t>
      </w:r>
      <w:r w:rsidRPr="00D74EC1">
        <w:rPr>
          <w:rFonts w:ascii="Times New Roman" w:hAnsi="Times New Roman"/>
        </w:rPr>
        <w:t xml:space="preserve"> pomoc finansową, rzeczową (m.in. w formie dożywiania), organizowanie konsultacji w placówkach specjalistycznych (np. w Poradni Psychologiczno-Pedagogicznej) </w:t>
      </w:r>
      <w:r w:rsidR="000441E8">
        <w:rPr>
          <w:rFonts w:ascii="Times New Roman" w:hAnsi="Times New Roman"/>
        </w:rPr>
        <w:t xml:space="preserve"> </w:t>
      </w:r>
      <w:r w:rsidRPr="00D74EC1">
        <w:rPr>
          <w:rFonts w:ascii="Times New Roman" w:hAnsi="Times New Roman"/>
        </w:rPr>
        <w:t xml:space="preserve">oraz nawiązanie kontaktu z </w:t>
      </w:r>
      <w:r w:rsidR="000441E8">
        <w:rPr>
          <w:rFonts w:ascii="Times New Roman" w:hAnsi="Times New Roman"/>
        </w:rPr>
        <w:t xml:space="preserve">pracownikami socjalnymi z Gminnego Ośrodka Pomocy Społecznej w Zgorzelcu </w:t>
      </w:r>
      <w:r w:rsidRPr="00D74EC1">
        <w:rPr>
          <w:rFonts w:ascii="Times New Roman" w:hAnsi="Times New Roman"/>
        </w:rPr>
        <w:t>i kuratorami sądowymi.</w:t>
      </w:r>
    </w:p>
    <w:p w:rsidR="0049168C" w:rsidRPr="000441E8" w:rsidRDefault="0049168C" w:rsidP="000441E8">
      <w:pPr>
        <w:spacing w:before="0" w:line="276" w:lineRule="auto"/>
        <w:ind w:firstLine="709"/>
        <w:jc w:val="both"/>
        <w:rPr>
          <w:rFonts w:ascii="Times New Roman" w:hAnsi="Times New Roman"/>
        </w:rPr>
      </w:pPr>
      <w:r w:rsidRPr="000441E8">
        <w:rPr>
          <w:rFonts w:ascii="Times New Roman" w:hAnsi="Times New Roman"/>
        </w:rPr>
        <w:t xml:space="preserve">Określając badania, jakie należałoby przeprowadzić wśród dzieci, młodzieży </w:t>
      </w:r>
      <w:r w:rsidRPr="000441E8">
        <w:rPr>
          <w:rFonts w:ascii="Times New Roman" w:hAnsi="Times New Roman"/>
        </w:rPr>
        <w:br/>
        <w:t>i rodziców w celu lepszego zdiagnozowania problemu agresji i przemocy oraz skuteczniejszego niesienia pomocy ww. grupom, przedstawiciele szkół wskazywali na potrzebę zintensyfikowania wywiadów środowiskowych</w:t>
      </w:r>
      <w:r w:rsidR="000441E8" w:rsidRPr="000441E8">
        <w:rPr>
          <w:rFonts w:ascii="Times New Roman" w:hAnsi="Times New Roman"/>
        </w:rPr>
        <w:t xml:space="preserve"> i</w:t>
      </w:r>
      <w:r w:rsidRPr="000441E8">
        <w:rPr>
          <w:rFonts w:ascii="Times New Roman" w:hAnsi="Times New Roman"/>
        </w:rPr>
        <w:t xml:space="preserve"> rozmów.</w:t>
      </w:r>
    </w:p>
    <w:p w:rsidR="0049168C" w:rsidRPr="000441E8" w:rsidRDefault="0049168C" w:rsidP="000441E8">
      <w:pPr>
        <w:spacing w:before="0" w:line="276" w:lineRule="auto"/>
        <w:ind w:firstLine="709"/>
        <w:jc w:val="both"/>
        <w:rPr>
          <w:rFonts w:ascii="Times New Roman" w:hAnsi="Times New Roman"/>
        </w:rPr>
      </w:pPr>
      <w:r w:rsidRPr="000441E8">
        <w:rPr>
          <w:rFonts w:ascii="Times New Roman" w:hAnsi="Times New Roman"/>
        </w:rPr>
        <w:t>Wśród podmiotów, z którymi szkoły podejmują współpracę w zakresie prze</w:t>
      </w:r>
      <w:r w:rsidR="008C215A">
        <w:rPr>
          <w:rFonts w:ascii="Times New Roman" w:hAnsi="Times New Roman"/>
        </w:rPr>
        <w:t>ciwdziałania agresji i przemocy</w:t>
      </w:r>
      <w:r w:rsidRPr="000441E8">
        <w:rPr>
          <w:rFonts w:ascii="Times New Roman" w:hAnsi="Times New Roman"/>
        </w:rPr>
        <w:t xml:space="preserve"> ankietowani wskazywali: Gminny Ośrodek Pomocy Społecznej w Zgorzelcu, Gminną Komisję Rozwią</w:t>
      </w:r>
      <w:r w:rsidR="000441E8">
        <w:rPr>
          <w:rFonts w:ascii="Times New Roman" w:hAnsi="Times New Roman"/>
        </w:rPr>
        <w:t xml:space="preserve">zywania Problemów Alkoholowych </w:t>
      </w:r>
      <w:r w:rsidRPr="000441E8">
        <w:rPr>
          <w:rFonts w:ascii="Times New Roman" w:hAnsi="Times New Roman"/>
        </w:rPr>
        <w:t xml:space="preserve">w Zgorzelcu, Urząd Gminy </w:t>
      </w:r>
      <w:r w:rsidR="000441E8">
        <w:rPr>
          <w:rFonts w:ascii="Times New Roman" w:hAnsi="Times New Roman"/>
        </w:rPr>
        <w:t xml:space="preserve">         </w:t>
      </w:r>
      <w:r w:rsidRPr="000441E8">
        <w:rPr>
          <w:rFonts w:ascii="Times New Roman" w:hAnsi="Times New Roman"/>
        </w:rPr>
        <w:t>w Zgorzelcu, Gminny Ośrodek Kultury w Zgorzelcu, Powiatową Poradnię Psychologiczno-Pedago</w:t>
      </w:r>
      <w:r w:rsidR="008C215A">
        <w:rPr>
          <w:rFonts w:ascii="Times New Roman" w:hAnsi="Times New Roman"/>
        </w:rPr>
        <w:t>giczną w Zgorzelcu oraz Policję</w:t>
      </w:r>
      <w:r w:rsidRPr="000441E8">
        <w:rPr>
          <w:rFonts w:ascii="Times New Roman" w:hAnsi="Times New Roman"/>
        </w:rPr>
        <w:t xml:space="preserve">. </w:t>
      </w:r>
    </w:p>
    <w:p w:rsidR="00B71AE2" w:rsidRDefault="00301BBE" w:rsidP="008C215A">
      <w:pPr>
        <w:tabs>
          <w:tab w:val="left" w:pos="0"/>
        </w:tabs>
        <w:spacing w:before="0" w:line="276" w:lineRule="auto"/>
        <w:jc w:val="both"/>
        <w:rPr>
          <w:rFonts w:ascii="Times New Roman" w:hAnsi="Times New Roman"/>
        </w:rPr>
      </w:pPr>
      <w:r>
        <w:rPr>
          <w:rFonts w:ascii="Times New Roman" w:hAnsi="Times New Roman"/>
        </w:rPr>
        <w:tab/>
      </w:r>
      <w:r w:rsidR="00B71AE2" w:rsidRPr="00B71AE2">
        <w:rPr>
          <w:rFonts w:ascii="Times New Roman" w:hAnsi="Times New Roman"/>
        </w:rPr>
        <w:t xml:space="preserve">Zespół Interdyscyplinarny w ramach realizacji założonych celów </w:t>
      </w:r>
      <w:r w:rsidR="008C215A">
        <w:rPr>
          <w:rFonts w:ascii="Times New Roman" w:hAnsi="Times New Roman"/>
        </w:rPr>
        <w:t xml:space="preserve">w </w:t>
      </w:r>
      <w:r w:rsidR="008C215A">
        <w:rPr>
          <w:rFonts w:ascii="Times New Roman" w:hAnsi="Times New Roman"/>
          <w:bCs/>
        </w:rPr>
        <w:t xml:space="preserve">Gminnym Programie Przeciwdziałania Przemocy w Rodzinie oraz Ochrony Ofiar Przemocy w Rodzinie w Gminie Zgorzelec </w:t>
      </w:r>
      <w:r w:rsidR="008C215A" w:rsidRPr="00B24534">
        <w:rPr>
          <w:rFonts w:ascii="Times New Roman" w:hAnsi="Times New Roman"/>
          <w:bCs/>
        </w:rPr>
        <w:t>na lata</w:t>
      </w:r>
      <w:r w:rsidR="008C215A">
        <w:rPr>
          <w:rFonts w:ascii="Times New Roman" w:hAnsi="Times New Roman"/>
          <w:bCs/>
        </w:rPr>
        <w:t xml:space="preserve"> 2013 – 2017 </w:t>
      </w:r>
      <w:r w:rsidR="00B71AE2" w:rsidRPr="00B71AE2">
        <w:rPr>
          <w:rFonts w:ascii="Times New Roman" w:hAnsi="Times New Roman"/>
        </w:rPr>
        <w:t xml:space="preserve">prowadził wspólne działania </w:t>
      </w:r>
      <w:r w:rsidR="008C215A">
        <w:rPr>
          <w:rFonts w:ascii="Times New Roman" w:hAnsi="Times New Roman"/>
        </w:rPr>
        <w:t>z placówkami oświatowymi</w:t>
      </w:r>
      <w:r w:rsidR="00863DAC">
        <w:rPr>
          <w:rFonts w:ascii="Times New Roman" w:hAnsi="Times New Roman"/>
        </w:rPr>
        <w:t>, GKRPA</w:t>
      </w:r>
      <w:r w:rsidR="008C215A">
        <w:rPr>
          <w:rFonts w:ascii="Times New Roman" w:hAnsi="Times New Roman"/>
        </w:rPr>
        <w:t xml:space="preserve"> i Policją </w:t>
      </w:r>
      <w:r w:rsidR="00B71AE2" w:rsidRPr="00B71AE2">
        <w:rPr>
          <w:rFonts w:ascii="Times New Roman" w:hAnsi="Times New Roman"/>
        </w:rPr>
        <w:t>o charakterze profilaktyczno-edukacyjnym.</w:t>
      </w:r>
    </w:p>
    <w:p w:rsidR="005A0A54" w:rsidRDefault="005A0A54" w:rsidP="008C215A">
      <w:pPr>
        <w:tabs>
          <w:tab w:val="left" w:pos="0"/>
        </w:tabs>
        <w:spacing w:before="0" w:line="276" w:lineRule="auto"/>
        <w:jc w:val="both"/>
        <w:rPr>
          <w:rFonts w:ascii="Times New Roman" w:hAnsi="Times New Roman"/>
        </w:rPr>
      </w:pPr>
    </w:p>
    <w:p w:rsidR="00FC4883" w:rsidRPr="00B71AE2" w:rsidRDefault="00FC4883" w:rsidP="008C215A">
      <w:pPr>
        <w:tabs>
          <w:tab w:val="left" w:pos="0"/>
        </w:tabs>
        <w:spacing w:before="0" w:line="276" w:lineRule="auto"/>
        <w:jc w:val="both"/>
        <w:rPr>
          <w:rFonts w:ascii="Times New Roman" w:hAnsi="Times New Roman"/>
        </w:rPr>
      </w:pPr>
    </w:p>
    <w:p w:rsidR="0049168C" w:rsidRDefault="003A1CDC" w:rsidP="00AC05F5">
      <w:pPr>
        <w:tabs>
          <w:tab w:val="left" w:pos="0"/>
        </w:tabs>
        <w:spacing w:before="0" w:line="276" w:lineRule="auto"/>
        <w:jc w:val="both"/>
        <w:rPr>
          <w:rFonts w:ascii="Times New Roman" w:hAnsi="Times New Roman"/>
        </w:rPr>
      </w:pPr>
      <w:r w:rsidRPr="00583127">
        <w:rPr>
          <w:rFonts w:ascii="Times New Roman" w:hAnsi="Times New Roman"/>
        </w:rPr>
        <w:t>W</w:t>
      </w:r>
      <w:r w:rsidR="00AC05F5" w:rsidRPr="00583127">
        <w:rPr>
          <w:rFonts w:ascii="Times New Roman" w:hAnsi="Times New Roman"/>
        </w:rPr>
        <w:t>ykaz działań o charakterze profilaktyczno-edukacyjnym w latach 2013-2017.</w:t>
      </w:r>
    </w:p>
    <w:p w:rsidR="005A0A54" w:rsidRPr="00583127" w:rsidRDefault="005A0A54" w:rsidP="00AC05F5">
      <w:pPr>
        <w:tabs>
          <w:tab w:val="left" w:pos="0"/>
        </w:tabs>
        <w:spacing w:before="0" w:line="276" w:lineRule="auto"/>
        <w:jc w:val="both"/>
        <w:rPr>
          <w:rFonts w:ascii="Times New Roman" w:hAnsi="Times New Roman"/>
        </w:rPr>
      </w:pPr>
    </w:p>
    <w:tbl>
      <w:tblPr>
        <w:tblStyle w:val="Tabela-Siatka"/>
        <w:tblW w:w="0" w:type="auto"/>
        <w:tblLook w:val="04A0"/>
      </w:tblPr>
      <w:tblGrid>
        <w:gridCol w:w="817"/>
        <w:gridCol w:w="5512"/>
        <w:gridCol w:w="3165"/>
      </w:tblGrid>
      <w:tr w:rsidR="009C5BC1" w:rsidTr="00B03D3E">
        <w:tc>
          <w:tcPr>
            <w:tcW w:w="817" w:type="dxa"/>
          </w:tcPr>
          <w:p w:rsidR="009C5BC1" w:rsidRPr="007F7B3F" w:rsidRDefault="009C5BC1" w:rsidP="007F7B3F">
            <w:pPr>
              <w:spacing w:before="0" w:line="276" w:lineRule="auto"/>
              <w:jc w:val="center"/>
              <w:rPr>
                <w:rFonts w:ascii="Times New Roman" w:hAnsi="Times New Roman"/>
                <w:sz w:val="24"/>
                <w:szCs w:val="24"/>
              </w:rPr>
            </w:pPr>
            <w:r w:rsidRPr="007F7B3F">
              <w:rPr>
                <w:rFonts w:ascii="Times New Roman" w:hAnsi="Times New Roman"/>
                <w:sz w:val="24"/>
                <w:szCs w:val="24"/>
              </w:rPr>
              <w:t>Rok</w:t>
            </w:r>
          </w:p>
        </w:tc>
        <w:tc>
          <w:tcPr>
            <w:tcW w:w="5512" w:type="dxa"/>
          </w:tcPr>
          <w:p w:rsidR="009C5BC1" w:rsidRPr="007F7B3F" w:rsidRDefault="009C5BC1" w:rsidP="007F7B3F">
            <w:pPr>
              <w:spacing w:before="0" w:line="276" w:lineRule="auto"/>
              <w:jc w:val="center"/>
              <w:rPr>
                <w:rFonts w:ascii="Times New Roman" w:hAnsi="Times New Roman"/>
                <w:sz w:val="24"/>
                <w:szCs w:val="24"/>
              </w:rPr>
            </w:pPr>
            <w:r w:rsidRPr="007F7B3F">
              <w:rPr>
                <w:rFonts w:ascii="Times New Roman" w:hAnsi="Times New Roman"/>
                <w:sz w:val="24"/>
                <w:szCs w:val="24"/>
              </w:rPr>
              <w:t>Działania, formy zajęć</w:t>
            </w:r>
          </w:p>
        </w:tc>
        <w:tc>
          <w:tcPr>
            <w:tcW w:w="3165" w:type="dxa"/>
          </w:tcPr>
          <w:p w:rsidR="009C5BC1" w:rsidRPr="007F7B3F" w:rsidRDefault="009C5BC1" w:rsidP="007F7B3F">
            <w:pPr>
              <w:spacing w:before="0" w:line="276" w:lineRule="auto"/>
              <w:jc w:val="center"/>
              <w:rPr>
                <w:rFonts w:ascii="Times New Roman" w:hAnsi="Times New Roman"/>
                <w:sz w:val="24"/>
                <w:szCs w:val="24"/>
              </w:rPr>
            </w:pPr>
            <w:r w:rsidRPr="007F7B3F">
              <w:rPr>
                <w:rFonts w:ascii="Times New Roman" w:hAnsi="Times New Roman"/>
                <w:sz w:val="24"/>
                <w:szCs w:val="24"/>
              </w:rPr>
              <w:t>Placówki</w:t>
            </w:r>
          </w:p>
        </w:tc>
      </w:tr>
      <w:tr w:rsidR="009C5BC1" w:rsidTr="00B03D3E">
        <w:tc>
          <w:tcPr>
            <w:tcW w:w="817" w:type="dxa"/>
          </w:tcPr>
          <w:p w:rsidR="009C5BC1" w:rsidRPr="007F7B3F" w:rsidRDefault="009C5BC1" w:rsidP="007F7B3F">
            <w:pPr>
              <w:spacing w:before="0" w:line="276" w:lineRule="auto"/>
              <w:jc w:val="center"/>
              <w:rPr>
                <w:rFonts w:ascii="Times New Roman" w:hAnsi="Times New Roman"/>
                <w:sz w:val="24"/>
                <w:szCs w:val="24"/>
              </w:rPr>
            </w:pPr>
            <w:r w:rsidRPr="007F7B3F">
              <w:rPr>
                <w:rFonts w:ascii="Times New Roman" w:hAnsi="Times New Roman"/>
                <w:sz w:val="24"/>
                <w:szCs w:val="24"/>
              </w:rPr>
              <w:t>2013</w:t>
            </w:r>
          </w:p>
        </w:tc>
        <w:tc>
          <w:tcPr>
            <w:tcW w:w="5512" w:type="dxa"/>
          </w:tcPr>
          <w:p w:rsidR="009C5BC1" w:rsidRPr="007F7B3F" w:rsidRDefault="00B03D3E" w:rsidP="007F7B3F">
            <w:pPr>
              <w:pStyle w:val="Akapitzlist"/>
              <w:numPr>
                <w:ilvl w:val="0"/>
                <w:numId w:val="21"/>
              </w:numPr>
              <w:spacing w:before="0" w:line="276" w:lineRule="auto"/>
              <w:jc w:val="center"/>
              <w:rPr>
                <w:rFonts w:ascii="Times New Roman" w:hAnsi="Times New Roman"/>
                <w:sz w:val="24"/>
                <w:szCs w:val="24"/>
              </w:rPr>
            </w:pPr>
            <w:r w:rsidRPr="007F7B3F">
              <w:rPr>
                <w:rFonts w:ascii="Times New Roman" w:hAnsi="Times New Roman"/>
                <w:sz w:val="24"/>
                <w:szCs w:val="24"/>
              </w:rPr>
              <w:t>Zorganizowanie prezentacji „</w:t>
            </w:r>
            <w:proofErr w:type="spellStart"/>
            <w:r w:rsidRPr="007F7B3F">
              <w:rPr>
                <w:rFonts w:ascii="Times New Roman" w:hAnsi="Times New Roman"/>
                <w:sz w:val="24"/>
                <w:szCs w:val="24"/>
              </w:rPr>
              <w:t>Cyberprzemoc</w:t>
            </w:r>
            <w:proofErr w:type="spellEnd"/>
            <w:r w:rsidRPr="007F7B3F">
              <w:rPr>
                <w:rFonts w:ascii="Times New Roman" w:hAnsi="Times New Roman"/>
                <w:sz w:val="24"/>
                <w:szCs w:val="24"/>
              </w:rPr>
              <w:t>”</w:t>
            </w:r>
          </w:p>
          <w:p w:rsidR="00B03D3E" w:rsidRDefault="00B03D3E" w:rsidP="007F7B3F">
            <w:pPr>
              <w:pStyle w:val="Akapitzlist"/>
              <w:numPr>
                <w:ilvl w:val="0"/>
                <w:numId w:val="21"/>
              </w:numPr>
              <w:spacing w:before="0" w:line="276" w:lineRule="auto"/>
              <w:jc w:val="center"/>
              <w:rPr>
                <w:rFonts w:ascii="Times New Roman" w:hAnsi="Times New Roman"/>
                <w:sz w:val="24"/>
                <w:szCs w:val="24"/>
              </w:rPr>
            </w:pPr>
            <w:r w:rsidRPr="007F7B3F">
              <w:rPr>
                <w:rFonts w:ascii="Times New Roman" w:hAnsi="Times New Roman"/>
                <w:sz w:val="24"/>
                <w:szCs w:val="24"/>
              </w:rPr>
              <w:t>Przekazanie ulotek o bezpieczeństwie, przemocy rówieśniczej</w:t>
            </w:r>
          </w:p>
          <w:p w:rsidR="00FC4883" w:rsidRPr="007F7B3F" w:rsidRDefault="00FC4883" w:rsidP="007F7B3F">
            <w:pPr>
              <w:pStyle w:val="Akapitzlist"/>
              <w:numPr>
                <w:ilvl w:val="0"/>
                <w:numId w:val="21"/>
              </w:numPr>
              <w:spacing w:before="0" w:line="276" w:lineRule="auto"/>
              <w:jc w:val="center"/>
              <w:rPr>
                <w:rFonts w:ascii="Times New Roman" w:hAnsi="Times New Roman"/>
                <w:sz w:val="24"/>
                <w:szCs w:val="24"/>
              </w:rPr>
            </w:pPr>
            <w:r>
              <w:rPr>
                <w:rFonts w:ascii="Times New Roman" w:hAnsi="Times New Roman"/>
                <w:sz w:val="24"/>
                <w:szCs w:val="24"/>
              </w:rPr>
              <w:t xml:space="preserve">Warsztaty dla uczniów gimnazjum </w:t>
            </w:r>
            <w:r w:rsidRPr="00FC4883">
              <w:rPr>
                <w:rFonts w:ascii="Times New Roman" w:hAnsi="Times New Roman"/>
                <w:sz w:val="24"/>
                <w:szCs w:val="24"/>
              </w:rPr>
              <w:t>„Uzależnienia i substancje psychotropowe”.</w:t>
            </w:r>
          </w:p>
        </w:tc>
        <w:tc>
          <w:tcPr>
            <w:tcW w:w="3165" w:type="dxa"/>
          </w:tcPr>
          <w:p w:rsidR="009C5BC1" w:rsidRDefault="00B03D3E" w:rsidP="007F7B3F">
            <w:pPr>
              <w:pStyle w:val="Akapitzlist"/>
              <w:numPr>
                <w:ilvl w:val="0"/>
                <w:numId w:val="21"/>
              </w:numPr>
              <w:spacing w:before="0" w:line="276" w:lineRule="auto"/>
              <w:jc w:val="center"/>
              <w:rPr>
                <w:rFonts w:ascii="Times New Roman" w:hAnsi="Times New Roman"/>
                <w:sz w:val="24"/>
                <w:szCs w:val="24"/>
              </w:rPr>
            </w:pPr>
            <w:r w:rsidRPr="007F7B3F">
              <w:rPr>
                <w:rFonts w:ascii="Times New Roman" w:hAnsi="Times New Roman"/>
                <w:sz w:val="24"/>
                <w:szCs w:val="24"/>
              </w:rPr>
              <w:t>Szkoła w Łagowie           i Trójcy</w:t>
            </w:r>
          </w:p>
          <w:p w:rsidR="00DB46BE" w:rsidRDefault="00DB46BE" w:rsidP="00DB46BE">
            <w:pPr>
              <w:pStyle w:val="Akapitzlist"/>
              <w:spacing w:before="0" w:line="276" w:lineRule="auto"/>
              <w:jc w:val="center"/>
              <w:rPr>
                <w:rFonts w:ascii="Times New Roman" w:hAnsi="Times New Roman"/>
                <w:sz w:val="24"/>
                <w:szCs w:val="24"/>
              </w:rPr>
            </w:pPr>
            <w:r w:rsidRPr="00DB46BE">
              <w:rPr>
                <w:rFonts w:ascii="Times New Roman" w:hAnsi="Times New Roman"/>
                <w:sz w:val="24"/>
                <w:szCs w:val="24"/>
              </w:rPr>
              <w:t>klas</w:t>
            </w:r>
            <w:r>
              <w:rPr>
                <w:rFonts w:ascii="Times New Roman" w:hAnsi="Times New Roman"/>
                <w:sz w:val="24"/>
                <w:szCs w:val="24"/>
              </w:rPr>
              <w:t>y</w:t>
            </w:r>
            <w:r w:rsidRPr="00DB46BE">
              <w:rPr>
                <w:rFonts w:ascii="Times New Roman" w:hAnsi="Times New Roman"/>
                <w:sz w:val="24"/>
                <w:szCs w:val="24"/>
              </w:rPr>
              <w:t xml:space="preserve"> I-IV</w:t>
            </w:r>
          </w:p>
          <w:p w:rsidR="00FC4883" w:rsidRPr="007F7B3F" w:rsidRDefault="00FC4883" w:rsidP="00DB46BE">
            <w:pPr>
              <w:pStyle w:val="Akapitzlist"/>
              <w:spacing w:before="0" w:line="276" w:lineRule="auto"/>
              <w:jc w:val="center"/>
              <w:rPr>
                <w:rFonts w:ascii="Times New Roman" w:hAnsi="Times New Roman"/>
                <w:sz w:val="24"/>
                <w:szCs w:val="24"/>
              </w:rPr>
            </w:pPr>
            <w:r>
              <w:rPr>
                <w:rFonts w:ascii="Times New Roman" w:hAnsi="Times New Roman"/>
                <w:sz w:val="24"/>
                <w:szCs w:val="24"/>
              </w:rPr>
              <w:t>uczniowie gimnazjum</w:t>
            </w:r>
          </w:p>
        </w:tc>
      </w:tr>
      <w:tr w:rsidR="009C5BC1" w:rsidTr="00B03D3E">
        <w:tc>
          <w:tcPr>
            <w:tcW w:w="817" w:type="dxa"/>
          </w:tcPr>
          <w:p w:rsidR="009C5BC1" w:rsidRPr="007F7B3F" w:rsidRDefault="009C5BC1" w:rsidP="007F7B3F">
            <w:pPr>
              <w:spacing w:before="0" w:line="276" w:lineRule="auto"/>
              <w:jc w:val="center"/>
              <w:rPr>
                <w:rFonts w:ascii="Times New Roman" w:hAnsi="Times New Roman"/>
                <w:sz w:val="24"/>
                <w:szCs w:val="24"/>
              </w:rPr>
            </w:pPr>
            <w:r w:rsidRPr="007F7B3F">
              <w:rPr>
                <w:rFonts w:ascii="Times New Roman" w:hAnsi="Times New Roman"/>
                <w:sz w:val="24"/>
                <w:szCs w:val="24"/>
              </w:rPr>
              <w:t>2014</w:t>
            </w:r>
          </w:p>
        </w:tc>
        <w:tc>
          <w:tcPr>
            <w:tcW w:w="5512" w:type="dxa"/>
          </w:tcPr>
          <w:p w:rsidR="009C5BC1" w:rsidRPr="007F7B3F" w:rsidRDefault="009C5BC1" w:rsidP="007F7B3F">
            <w:pPr>
              <w:pStyle w:val="Akapitzlist"/>
              <w:numPr>
                <w:ilvl w:val="0"/>
                <w:numId w:val="20"/>
              </w:numPr>
              <w:spacing w:before="0" w:line="276" w:lineRule="auto"/>
              <w:ind w:left="176" w:firstLine="0"/>
              <w:jc w:val="center"/>
              <w:rPr>
                <w:rFonts w:ascii="Times New Roman" w:hAnsi="Times New Roman"/>
                <w:sz w:val="24"/>
                <w:szCs w:val="24"/>
              </w:rPr>
            </w:pPr>
            <w:r w:rsidRPr="007F7B3F">
              <w:rPr>
                <w:rFonts w:ascii="Times New Roman" w:hAnsi="Times New Roman"/>
                <w:sz w:val="24"/>
                <w:szCs w:val="24"/>
              </w:rPr>
              <w:t>Zorganizowanie konkursu plastycznego</w:t>
            </w:r>
            <w:r w:rsidR="00B03D3E" w:rsidRPr="007F7B3F">
              <w:rPr>
                <w:rFonts w:ascii="Times New Roman" w:hAnsi="Times New Roman"/>
                <w:sz w:val="24"/>
                <w:szCs w:val="24"/>
              </w:rPr>
              <w:t xml:space="preserve">                  pn.” Rodzina bez przemocy – to możliwe”</w:t>
            </w:r>
          </w:p>
          <w:p w:rsidR="00B03D3E" w:rsidRPr="007F7B3F" w:rsidRDefault="00B03D3E" w:rsidP="007F7B3F">
            <w:pPr>
              <w:pStyle w:val="Akapitzlist"/>
              <w:numPr>
                <w:ilvl w:val="0"/>
                <w:numId w:val="20"/>
              </w:numPr>
              <w:spacing w:before="0" w:line="276" w:lineRule="auto"/>
              <w:ind w:left="176" w:firstLine="0"/>
              <w:jc w:val="center"/>
              <w:rPr>
                <w:rFonts w:ascii="Times New Roman" w:hAnsi="Times New Roman"/>
                <w:sz w:val="24"/>
                <w:szCs w:val="24"/>
              </w:rPr>
            </w:pPr>
            <w:r w:rsidRPr="007F7B3F">
              <w:rPr>
                <w:rFonts w:ascii="Times New Roman" w:hAnsi="Times New Roman"/>
                <w:sz w:val="24"/>
                <w:szCs w:val="24"/>
              </w:rPr>
              <w:t>Przekazanie ulotek o bezpieczeństwie, przemocy rówieśniczej</w:t>
            </w:r>
          </w:p>
          <w:p w:rsidR="00B03D3E" w:rsidRPr="007F7B3F" w:rsidRDefault="00B03D3E" w:rsidP="007F7B3F">
            <w:pPr>
              <w:pStyle w:val="Akapitzlist"/>
              <w:numPr>
                <w:ilvl w:val="0"/>
                <w:numId w:val="20"/>
              </w:numPr>
              <w:spacing w:before="0" w:line="276" w:lineRule="auto"/>
              <w:ind w:left="176" w:firstLine="0"/>
              <w:jc w:val="center"/>
              <w:rPr>
                <w:rFonts w:ascii="Times New Roman" w:hAnsi="Times New Roman"/>
                <w:sz w:val="24"/>
                <w:szCs w:val="24"/>
              </w:rPr>
            </w:pPr>
            <w:r w:rsidRPr="007F7B3F">
              <w:rPr>
                <w:rFonts w:ascii="Times New Roman" w:hAnsi="Times New Roman"/>
                <w:sz w:val="24"/>
                <w:szCs w:val="24"/>
              </w:rPr>
              <w:lastRenderedPageBreak/>
              <w:t>Zorganizowanie prezentacji „</w:t>
            </w:r>
            <w:proofErr w:type="spellStart"/>
            <w:r w:rsidRPr="007F7B3F">
              <w:rPr>
                <w:rFonts w:ascii="Times New Roman" w:hAnsi="Times New Roman"/>
                <w:sz w:val="24"/>
                <w:szCs w:val="24"/>
              </w:rPr>
              <w:t>Cyberprzemoc</w:t>
            </w:r>
            <w:proofErr w:type="spellEnd"/>
            <w:r w:rsidRPr="007F7B3F">
              <w:rPr>
                <w:rFonts w:ascii="Times New Roman" w:hAnsi="Times New Roman"/>
                <w:sz w:val="24"/>
                <w:szCs w:val="24"/>
              </w:rPr>
              <w:t>”</w:t>
            </w:r>
          </w:p>
        </w:tc>
        <w:tc>
          <w:tcPr>
            <w:tcW w:w="3165" w:type="dxa"/>
          </w:tcPr>
          <w:p w:rsidR="00B03D3E" w:rsidRDefault="009C5BC1" w:rsidP="007F7B3F">
            <w:pPr>
              <w:pStyle w:val="Akapitzlist"/>
              <w:numPr>
                <w:ilvl w:val="0"/>
                <w:numId w:val="20"/>
              </w:numPr>
              <w:spacing w:before="0" w:line="276" w:lineRule="auto"/>
              <w:jc w:val="center"/>
              <w:rPr>
                <w:rFonts w:ascii="Times New Roman" w:hAnsi="Times New Roman"/>
                <w:sz w:val="24"/>
                <w:szCs w:val="24"/>
              </w:rPr>
            </w:pPr>
            <w:r w:rsidRPr="007F7B3F">
              <w:rPr>
                <w:rFonts w:ascii="Times New Roman" w:hAnsi="Times New Roman"/>
                <w:sz w:val="24"/>
                <w:szCs w:val="24"/>
              </w:rPr>
              <w:lastRenderedPageBreak/>
              <w:t xml:space="preserve">Wszystkie szkoły </w:t>
            </w:r>
            <w:r w:rsidR="00B03D3E" w:rsidRPr="007F7B3F">
              <w:rPr>
                <w:rFonts w:ascii="Times New Roman" w:hAnsi="Times New Roman"/>
                <w:sz w:val="24"/>
                <w:szCs w:val="24"/>
              </w:rPr>
              <w:t xml:space="preserve">          </w:t>
            </w:r>
            <w:r w:rsidRPr="007F7B3F">
              <w:rPr>
                <w:rFonts w:ascii="Times New Roman" w:hAnsi="Times New Roman"/>
                <w:sz w:val="24"/>
                <w:szCs w:val="24"/>
              </w:rPr>
              <w:t>z terenu Gminy Zgorzelec</w:t>
            </w:r>
          </w:p>
          <w:p w:rsidR="00DB46BE" w:rsidRPr="00DB46BE" w:rsidRDefault="00DB46BE" w:rsidP="00DB46BE">
            <w:pPr>
              <w:pStyle w:val="Akapitzlist"/>
              <w:spacing w:before="0" w:line="276" w:lineRule="auto"/>
              <w:jc w:val="center"/>
              <w:rPr>
                <w:rFonts w:ascii="Times New Roman" w:hAnsi="Times New Roman"/>
                <w:sz w:val="24"/>
                <w:szCs w:val="24"/>
              </w:rPr>
            </w:pPr>
            <w:r w:rsidRPr="00DB46BE">
              <w:rPr>
                <w:rFonts w:ascii="Times New Roman" w:hAnsi="Times New Roman"/>
                <w:sz w:val="24"/>
                <w:szCs w:val="24"/>
              </w:rPr>
              <w:t>klas</w:t>
            </w:r>
            <w:r>
              <w:rPr>
                <w:rFonts w:ascii="Times New Roman" w:hAnsi="Times New Roman"/>
                <w:sz w:val="24"/>
                <w:szCs w:val="24"/>
              </w:rPr>
              <w:t>y</w:t>
            </w:r>
            <w:r w:rsidRPr="00DB46BE">
              <w:rPr>
                <w:rFonts w:ascii="Times New Roman" w:hAnsi="Times New Roman"/>
                <w:sz w:val="24"/>
                <w:szCs w:val="24"/>
              </w:rPr>
              <w:t xml:space="preserve"> I-IV</w:t>
            </w:r>
          </w:p>
          <w:p w:rsidR="00B03D3E" w:rsidRDefault="00B03D3E" w:rsidP="007F7B3F">
            <w:pPr>
              <w:pStyle w:val="Akapitzlist"/>
              <w:numPr>
                <w:ilvl w:val="0"/>
                <w:numId w:val="20"/>
              </w:numPr>
              <w:spacing w:before="0" w:line="276" w:lineRule="auto"/>
              <w:jc w:val="center"/>
              <w:rPr>
                <w:rFonts w:ascii="Times New Roman" w:hAnsi="Times New Roman"/>
                <w:sz w:val="24"/>
                <w:szCs w:val="24"/>
              </w:rPr>
            </w:pPr>
            <w:r w:rsidRPr="007F7B3F">
              <w:rPr>
                <w:rFonts w:ascii="Times New Roman" w:hAnsi="Times New Roman"/>
                <w:sz w:val="24"/>
                <w:szCs w:val="24"/>
              </w:rPr>
              <w:lastRenderedPageBreak/>
              <w:t>Szkoła w Osieku Łużyckim</w:t>
            </w:r>
            <w:r w:rsidR="00DB46BE">
              <w:rPr>
                <w:rFonts w:ascii="Times New Roman" w:hAnsi="Times New Roman"/>
                <w:sz w:val="24"/>
                <w:szCs w:val="24"/>
              </w:rPr>
              <w:t xml:space="preserve"> </w:t>
            </w:r>
          </w:p>
          <w:p w:rsidR="00DB46BE" w:rsidRPr="007F7B3F" w:rsidRDefault="00DB46BE" w:rsidP="00DB46BE">
            <w:pPr>
              <w:pStyle w:val="Akapitzlist"/>
              <w:spacing w:before="0" w:line="276" w:lineRule="auto"/>
              <w:jc w:val="center"/>
              <w:rPr>
                <w:rFonts w:ascii="Times New Roman" w:hAnsi="Times New Roman"/>
                <w:sz w:val="24"/>
                <w:szCs w:val="24"/>
              </w:rPr>
            </w:pPr>
            <w:r w:rsidRPr="00DB46BE">
              <w:rPr>
                <w:rFonts w:ascii="Times New Roman" w:hAnsi="Times New Roman"/>
                <w:sz w:val="24"/>
                <w:szCs w:val="24"/>
              </w:rPr>
              <w:t>klas</w:t>
            </w:r>
            <w:r>
              <w:rPr>
                <w:rFonts w:ascii="Times New Roman" w:hAnsi="Times New Roman"/>
                <w:sz w:val="24"/>
                <w:szCs w:val="24"/>
              </w:rPr>
              <w:t>y</w:t>
            </w:r>
            <w:r w:rsidRPr="00DB46BE">
              <w:rPr>
                <w:rFonts w:ascii="Times New Roman" w:hAnsi="Times New Roman"/>
                <w:sz w:val="24"/>
                <w:szCs w:val="24"/>
              </w:rPr>
              <w:t xml:space="preserve"> I-IV</w:t>
            </w:r>
          </w:p>
        </w:tc>
      </w:tr>
      <w:tr w:rsidR="009C5BC1" w:rsidTr="00B03D3E">
        <w:tc>
          <w:tcPr>
            <w:tcW w:w="817" w:type="dxa"/>
          </w:tcPr>
          <w:p w:rsidR="009C5BC1" w:rsidRPr="007F7B3F" w:rsidRDefault="009C5BC1" w:rsidP="007F7B3F">
            <w:pPr>
              <w:spacing w:before="0" w:line="276" w:lineRule="auto"/>
              <w:jc w:val="center"/>
              <w:rPr>
                <w:rFonts w:ascii="Times New Roman" w:hAnsi="Times New Roman"/>
                <w:sz w:val="24"/>
                <w:szCs w:val="24"/>
              </w:rPr>
            </w:pPr>
            <w:r w:rsidRPr="007F7B3F">
              <w:rPr>
                <w:rFonts w:ascii="Times New Roman" w:hAnsi="Times New Roman"/>
                <w:sz w:val="24"/>
                <w:szCs w:val="24"/>
              </w:rPr>
              <w:lastRenderedPageBreak/>
              <w:t>2015</w:t>
            </w:r>
          </w:p>
        </w:tc>
        <w:tc>
          <w:tcPr>
            <w:tcW w:w="5512" w:type="dxa"/>
          </w:tcPr>
          <w:p w:rsidR="009C5BC1" w:rsidRPr="007F7B3F" w:rsidRDefault="009C5BC1"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 xml:space="preserve">Zorganizowanie konkursu poetyckiego </w:t>
            </w:r>
            <w:r w:rsidR="00B03D3E" w:rsidRPr="007F7B3F">
              <w:rPr>
                <w:rFonts w:ascii="Times New Roman" w:hAnsi="Times New Roman"/>
                <w:sz w:val="24"/>
                <w:szCs w:val="24"/>
              </w:rPr>
              <w:t xml:space="preserve">       </w:t>
            </w:r>
            <w:r w:rsidRPr="007F7B3F">
              <w:rPr>
                <w:rFonts w:ascii="Times New Roman" w:hAnsi="Times New Roman"/>
                <w:sz w:val="24"/>
                <w:szCs w:val="24"/>
              </w:rPr>
              <w:t>pt.” Bliżej siebie – dalej od nałogów”</w:t>
            </w:r>
          </w:p>
          <w:p w:rsidR="00B03D3E" w:rsidRPr="007F7B3F" w:rsidRDefault="00B03D3E"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Zorganizowanie prezentacji „</w:t>
            </w:r>
            <w:proofErr w:type="spellStart"/>
            <w:r w:rsidRPr="007F7B3F">
              <w:rPr>
                <w:rFonts w:ascii="Times New Roman" w:hAnsi="Times New Roman"/>
                <w:sz w:val="24"/>
                <w:szCs w:val="24"/>
              </w:rPr>
              <w:t>Cyberprzemoc</w:t>
            </w:r>
            <w:proofErr w:type="spellEnd"/>
            <w:r w:rsidRPr="007F7B3F">
              <w:rPr>
                <w:rFonts w:ascii="Times New Roman" w:hAnsi="Times New Roman"/>
                <w:sz w:val="24"/>
                <w:szCs w:val="24"/>
              </w:rPr>
              <w:t>”</w:t>
            </w:r>
          </w:p>
          <w:p w:rsidR="00B03D3E" w:rsidRPr="007F7B3F" w:rsidRDefault="00B03D3E" w:rsidP="007F7B3F">
            <w:pPr>
              <w:pStyle w:val="Akapitzlist"/>
              <w:numPr>
                <w:ilvl w:val="0"/>
                <w:numId w:val="20"/>
              </w:numPr>
              <w:spacing w:before="0" w:line="276" w:lineRule="auto"/>
              <w:ind w:left="176" w:firstLine="0"/>
              <w:jc w:val="center"/>
              <w:rPr>
                <w:rFonts w:ascii="Times New Roman" w:hAnsi="Times New Roman"/>
                <w:sz w:val="24"/>
                <w:szCs w:val="24"/>
              </w:rPr>
            </w:pPr>
            <w:r w:rsidRPr="007F7B3F">
              <w:rPr>
                <w:rFonts w:ascii="Times New Roman" w:hAnsi="Times New Roman"/>
                <w:sz w:val="24"/>
                <w:szCs w:val="24"/>
              </w:rPr>
              <w:t>Przekazanie ulotek o bezpieczeństwie, przemocy rówieśniczej</w:t>
            </w:r>
          </w:p>
        </w:tc>
        <w:tc>
          <w:tcPr>
            <w:tcW w:w="3165" w:type="dxa"/>
          </w:tcPr>
          <w:p w:rsidR="009C5BC1" w:rsidRPr="007F7B3F" w:rsidRDefault="00B03D3E"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Wszystkie szkoły           z terenu Gminy Zgorzelec</w:t>
            </w:r>
          </w:p>
          <w:p w:rsidR="00B03D3E" w:rsidRPr="007F7B3F" w:rsidRDefault="00B03D3E"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Szkoła w Żarskiej Wsi</w:t>
            </w:r>
          </w:p>
        </w:tc>
      </w:tr>
      <w:tr w:rsidR="007F7B3F" w:rsidTr="00B03D3E">
        <w:tc>
          <w:tcPr>
            <w:tcW w:w="817" w:type="dxa"/>
          </w:tcPr>
          <w:p w:rsidR="007F7B3F" w:rsidRPr="007F7B3F" w:rsidRDefault="007F7B3F" w:rsidP="007F7B3F">
            <w:pPr>
              <w:spacing w:before="0" w:line="276" w:lineRule="auto"/>
              <w:jc w:val="center"/>
              <w:rPr>
                <w:rFonts w:ascii="Times New Roman" w:hAnsi="Times New Roman"/>
                <w:sz w:val="24"/>
                <w:szCs w:val="24"/>
              </w:rPr>
            </w:pPr>
            <w:r w:rsidRPr="007F7B3F">
              <w:rPr>
                <w:rFonts w:ascii="Times New Roman" w:hAnsi="Times New Roman"/>
                <w:sz w:val="24"/>
                <w:szCs w:val="24"/>
              </w:rPr>
              <w:t>2016</w:t>
            </w:r>
          </w:p>
        </w:tc>
        <w:tc>
          <w:tcPr>
            <w:tcW w:w="5512" w:type="dxa"/>
          </w:tcPr>
          <w:p w:rsidR="007F7B3F" w:rsidRPr="007F7B3F" w:rsidRDefault="007F7B3F"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Zorganizowanie prezentacji „Bezpieczna szkoła”</w:t>
            </w:r>
          </w:p>
          <w:p w:rsidR="007F7B3F" w:rsidRPr="007F7B3F" w:rsidRDefault="007F7B3F"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Przekazanie ulotek o bezpieczeństwie, przemocy rówieśniczej</w:t>
            </w:r>
          </w:p>
        </w:tc>
        <w:tc>
          <w:tcPr>
            <w:tcW w:w="3165" w:type="dxa"/>
          </w:tcPr>
          <w:p w:rsidR="007F7B3F" w:rsidRPr="007F7B3F" w:rsidRDefault="007F7B3F"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Wszystkie szkoły           z terenu Gminy Zgorzelec</w:t>
            </w:r>
          </w:p>
          <w:p w:rsidR="007F7B3F" w:rsidRPr="007F7B3F" w:rsidRDefault="00DB46BE" w:rsidP="007F7B3F">
            <w:pPr>
              <w:pStyle w:val="Akapitzlist"/>
              <w:spacing w:before="0" w:line="276" w:lineRule="auto"/>
              <w:jc w:val="center"/>
              <w:rPr>
                <w:rFonts w:ascii="Times New Roman" w:hAnsi="Times New Roman"/>
                <w:sz w:val="24"/>
                <w:szCs w:val="24"/>
              </w:rPr>
            </w:pPr>
            <w:r w:rsidRPr="00DB46BE">
              <w:rPr>
                <w:rFonts w:ascii="Times New Roman" w:hAnsi="Times New Roman"/>
                <w:sz w:val="24"/>
                <w:szCs w:val="24"/>
              </w:rPr>
              <w:t>klas</w:t>
            </w:r>
            <w:r>
              <w:rPr>
                <w:rFonts w:ascii="Times New Roman" w:hAnsi="Times New Roman"/>
                <w:sz w:val="24"/>
                <w:szCs w:val="24"/>
              </w:rPr>
              <w:t>y</w:t>
            </w:r>
            <w:r w:rsidRPr="00DB46BE">
              <w:rPr>
                <w:rFonts w:ascii="Times New Roman" w:hAnsi="Times New Roman"/>
                <w:sz w:val="24"/>
                <w:szCs w:val="24"/>
              </w:rPr>
              <w:t xml:space="preserve"> I-IV</w:t>
            </w:r>
          </w:p>
        </w:tc>
      </w:tr>
      <w:tr w:rsidR="007F7B3F" w:rsidTr="00B03D3E">
        <w:tc>
          <w:tcPr>
            <w:tcW w:w="817" w:type="dxa"/>
          </w:tcPr>
          <w:p w:rsidR="007F7B3F" w:rsidRPr="007F7B3F" w:rsidRDefault="007F7B3F" w:rsidP="007F7B3F">
            <w:pPr>
              <w:spacing w:before="0" w:line="276" w:lineRule="auto"/>
              <w:jc w:val="center"/>
              <w:rPr>
                <w:rFonts w:ascii="Times New Roman" w:hAnsi="Times New Roman"/>
                <w:sz w:val="24"/>
                <w:szCs w:val="24"/>
              </w:rPr>
            </w:pPr>
            <w:r w:rsidRPr="007F7B3F">
              <w:rPr>
                <w:rFonts w:ascii="Times New Roman" w:hAnsi="Times New Roman"/>
                <w:sz w:val="24"/>
                <w:szCs w:val="24"/>
              </w:rPr>
              <w:t>2017</w:t>
            </w:r>
          </w:p>
        </w:tc>
        <w:tc>
          <w:tcPr>
            <w:tcW w:w="5512" w:type="dxa"/>
          </w:tcPr>
          <w:p w:rsidR="007F7B3F" w:rsidRDefault="007F7B3F"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Zorganizowanie prezentacji „Bezpieczna szkoła” i „ Przemoc, zagrożenia, gdzie szukać pomocy”</w:t>
            </w:r>
          </w:p>
          <w:p w:rsidR="007F7B3F" w:rsidRPr="007F7B3F" w:rsidRDefault="007F7B3F" w:rsidP="007F7B3F">
            <w:pPr>
              <w:pStyle w:val="Akapitzlist"/>
              <w:numPr>
                <w:ilvl w:val="0"/>
                <w:numId w:val="19"/>
              </w:numPr>
              <w:spacing w:before="0" w:line="276" w:lineRule="auto"/>
              <w:jc w:val="center"/>
              <w:rPr>
                <w:rFonts w:ascii="Times New Roman" w:hAnsi="Times New Roman"/>
                <w:sz w:val="24"/>
                <w:szCs w:val="24"/>
              </w:rPr>
            </w:pPr>
            <w:r w:rsidRPr="007F7B3F">
              <w:rPr>
                <w:rFonts w:ascii="Times New Roman" w:hAnsi="Times New Roman"/>
                <w:sz w:val="24"/>
                <w:szCs w:val="24"/>
              </w:rPr>
              <w:t>Przekazanie ulotek o bezpieczeństwie,</w:t>
            </w:r>
            <w:r>
              <w:rPr>
                <w:rFonts w:ascii="Times New Roman" w:hAnsi="Times New Roman"/>
                <w:sz w:val="24"/>
                <w:szCs w:val="24"/>
              </w:rPr>
              <w:t xml:space="preserve"> informator z adresami i numerami telefonów gdzie szukać pomocy w razie wystąpienia przemocy.</w:t>
            </w:r>
          </w:p>
        </w:tc>
        <w:tc>
          <w:tcPr>
            <w:tcW w:w="3165" w:type="dxa"/>
          </w:tcPr>
          <w:p w:rsidR="00DB46BE" w:rsidRDefault="007F7B3F" w:rsidP="00DB46BE">
            <w:pPr>
              <w:pStyle w:val="Akapitzlist"/>
              <w:numPr>
                <w:ilvl w:val="0"/>
                <w:numId w:val="25"/>
              </w:numPr>
              <w:spacing w:before="0" w:after="200" w:line="276" w:lineRule="auto"/>
              <w:jc w:val="both"/>
              <w:rPr>
                <w:rFonts w:ascii="Times New Roman" w:hAnsi="Times New Roman"/>
                <w:sz w:val="24"/>
                <w:szCs w:val="24"/>
              </w:rPr>
            </w:pPr>
            <w:r w:rsidRPr="00DB46BE">
              <w:rPr>
                <w:rFonts w:ascii="Times New Roman" w:hAnsi="Times New Roman"/>
                <w:sz w:val="24"/>
                <w:szCs w:val="24"/>
              </w:rPr>
              <w:t>Wszystkie szkoły           z terenu Gminy Zgorzelec</w:t>
            </w:r>
            <w:r w:rsidR="00DB46BE" w:rsidRPr="00DB46BE">
              <w:rPr>
                <w:rFonts w:ascii="Times New Roman" w:hAnsi="Times New Roman"/>
                <w:sz w:val="24"/>
                <w:szCs w:val="24"/>
              </w:rPr>
              <w:t xml:space="preserve"> </w:t>
            </w:r>
          </w:p>
          <w:p w:rsidR="007F7B3F" w:rsidRPr="007F7B3F" w:rsidRDefault="007F7B3F" w:rsidP="00DB46BE">
            <w:pPr>
              <w:pStyle w:val="Akapitzlist"/>
              <w:spacing w:before="0" w:after="200" w:line="276" w:lineRule="auto"/>
              <w:jc w:val="both"/>
              <w:rPr>
                <w:rFonts w:ascii="Times New Roman" w:hAnsi="Times New Roman"/>
                <w:sz w:val="24"/>
                <w:szCs w:val="24"/>
              </w:rPr>
            </w:pPr>
          </w:p>
        </w:tc>
      </w:tr>
    </w:tbl>
    <w:p w:rsidR="0049168C" w:rsidRPr="000172B7" w:rsidRDefault="00376E15" w:rsidP="000172B7">
      <w:pPr>
        <w:spacing w:before="0"/>
        <w:jc w:val="both"/>
        <w:rPr>
          <w:rFonts w:ascii="Times New Roman" w:hAnsi="Times New Roman"/>
          <w:i/>
          <w:sz w:val="26"/>
          <w:szCs w:val="26"/>
        </w:rPr>
      </w:pPr>
      <w:r w:rsidRPr="00376E15">
        <w:rPr>
          <w:rFonts w:ascii="Times New Roman" w:hAnsi="Times New Roman"/>
          <w:i/>
        </w:rPr>
        <w:t>Źródło: opracowanie własne Gminnego Zespołu Interdyscyplinarnego</w:t>
      </w:r>
      <w:r w:rsidRPr="00376E15">
        <w:rPr>
          <w:rFonts w:ascii="Times New Roman" w:hAnsi="Times New Roman"/>
          <w:i/>
          <w:sz w:val="26"/>
          <w:szCs w:val="26"/>
        </w:rPr>
        <w:t>.</w:t>
      </w:r>
    </w:p>
    <w:p w:rsidR="0049168C" w:rsidRDefault="0049168C" w:rsidP="0049168C">
      <w:pPr>
        <w:spacing w:before="0"/>
        <w:ind w:firstLine="709"/>
        <w:jc w:val="both"/>
        <w:rPr>
          <w:rFonts w:ascii="Times New Roman" w:hAnsi="Times New Roman"/>
          <w:sz w:val="26"/>
          <w:szCs w:val="26"/>
        </w:rPr>
      </w:pPr>
    </w:p>
    <w:p w:rsidR="005A0A54" w:rsidRDefault="005A0A54" w:rsidP="0049168C">
      <w:pPr>
        <w:spacing w:before="0"/>
        <w:ind w:firstLine="709"/>
        <w:jc w:val="both"/>
        <w:rPr>
          <w:rFonts w:ascii="Times New Roman" w:hAnsi="Times New Roman"/>
          <w:sz w:val="26"/>
          <w:szCs w:val="26"/>
        </w:rPr>
      </w:pPr>
    </w:p>
    <w:p w:rsidR="005A0A54" w:rsidRDefault="005A0A54" w:rsidP="0049168C">
      <w:pPr>
        <w:spacing w:before="0"/>
        <w:ind w:firstLine="709"/>
        <w:jc w:val="both"/>
        <w:rPr>
          <w:rFonts w:ascii="Times New Roman" w:hAnsi="Times New Roman"/>
          <w:sz w:val="26"/>
          <w:szCs w:val="26"/>
        </w:rPr>
      </w:pPr>
    </w:p>
    <w:p w:rsidR="0049168C" w:rsidRPr="000172B7" w:rsidRDefault="0049168C" w:rsidP="0049168C">
      <w:pPr>
        <w:pStyle w:val="Nagwek2"/>
        <w:keepNext w:val="0"/>
        <w:spacing w:before="0"/>
        <w:ind w:left="567" w:hanging="567"/>
        <w:rPr>
          <w:rFonts w:ascii="Times New Roman" w:hAnsi="Times New Roman" w:cs="Times New Roman"/>
          <w:sz w:val="24"/>
          <w:szCs w:val="24"/>
        </w:rPr>
      </w:pPr>
      <w:bookmarkStart w:id="6" w:name="_Toc367116818"/>
      <w:r w:rsidRPr="000172B7">
        <w:rPr>
          <w:rFonts w:ascii="Times New Roman" w:hAnsi="Times New Roman" w:cs="Times New Roman"/>
          <w:color w:val="000000"/>
          <w:sz w:val="24"/>
          <w:szCs w:val="24"/>
        </w:rPr>
        <w:t xml:space="preserve">2.2. </w:t>
      </w:r>
      <w:r w:rsidRPr="000172B7">
        <w:rPr>
          <w:rFonts w:ascii="Times New Roman" w:hAnsi="Times New Roman" w:cs="Times New Roman"/>
          <w:sz w:val="24"/>
          <w:szCs w:val="24"/>
        </w:rPr>
        <w:t>ZJAWISKO PRZEMOCY W RODZINIE W GMINIE W OCENIE ŚRODOWISKA LOKALNEGO</w:t>
      </w:r>
      <w:bookmarkEnd w:id="6"/>
    </w:p>
    <w:p w:rsidR="0049168C" w:rsidRPr="00BD6FD9" w:rsidRDefault="0049168C" w:rsidP="0049168C">
      <w:pPr>
        <w:spacing w:before="0"/>
        <w:jc w:val="both"/>
        <w:rPr>
          <w:rFonts w:ascii="Times New Roman" w:hAnsi="Times New Roman"/>
          <w:sz w:val="20"/>
          <w:szCs w:val="20"/>
        </w:rPr>
      </w:pPr>
    </w:p>
    <w:p w:rsidR="0049168C" w:rsidRPr="000172B7" w:rsidRDefault="0049168C" w:rsidP="000172B7">
      <w:pPr>
        <w:pStyle w:val="Tekstpodstawowywcity"/>
        <w:spacing w:before="0" w:after="0" w:line="276" w:lineRule="auto"/>
        <w:ind w:left="0" w:firstLine="709"/>
        <w:jc w:val="both"/>
        <w:rPr>
          <w:rFonts w:ascii="Times New Roman" w:hAnsi="Times New Roman"/>
        </w:rPr>
      </w:pPr>
      <w:r w:rsidRPr="000172B7">
        <w:rPr>
          <w:rFonts w:ascii="Times New Roman" w:hAnsi="Times New Roman"/>
        </w:rPr>
        <w:t xml:space="preserve">Analiza zjawiska przemocy w rodzinie w środowisku lokalnym była elementem postępowania diagnostycznego, które miało na celu określenie skali problemu </w:t>
      </w:r>
      <w:r w:rsidRPr="000172B7">
        <w:rPr>
          <w:rFonts w:ascii="Times New Roman" w:hAnsi="Times New Roman"/>
        </w:rPr>
        <w:br/>
        <w:t>i wskazanie ewentualnych kierunków jego rozwiązywania. Podstawowym narzędziem badawczym, za pomocą którego diagnozowano ww. zjawisko w środowisku lokalnym, była ankieta rozesłana do osób mających wpływ na kształt lokalnej polityki społecznej, między innymi do osób reprezentujących wybrane lokalne instytucje i organizacje, takie jak: placówki oświatowe, ośrodki zdrowia, parafie kościoła rzymskokatolickiego, policja, organizacje pozarządowe, a także do radnych, lokalnych przedsiębiorców i pracowników socjalnych Gminnego Ośrodka Pomocy Społecznej.</w:t>
      </w:r>
    </w:p>
    <w:p w:rsidR="0049168C" w:rsidRPr="000172B7" w:rsidRDefault="0049168C" w:rsidP="000172B7">
      <w:pPr>
        <w:pStyle w:val="Tekstpodstawowywcity"/>
        <w:spacing w:before="0" w:after="0" w:line="276" w:lineRule="auto"/>
        <w:ind w:left="0" w:firstLine="709"/>
        <w:jc w:val="both"/>
        <w:rPr>
          <w:rFonts w:ascii="Times New Roman" w:hAnsi="Times New Roman"/>
        </w:rPr>
      </w:pPr>
      <w:r w:rsidRPr="000172B7">
        <w:rPr>
          <w:rFonts w:ascii="Times New Roman" w:hAnsi="Times New Roman"/>
        </w:rPr>
        <w:t xml:space="preserve">Poniższe wykresy ukazują skalę problemu przemocy w rodzinie w gminie </w:t>
      </w:r>
      <w:r w:rsidR="005A0A54">
        <w:rPr>
          <w:rFonts w:ascii="Times New Roman" w:hAnsi="Times New Roman"/>
        </w:rPr>
        <w:t xml:space="preserve">Zgorzelec </w:t>
      </w:r>
      <w:r w:rsidRPr="000172B7">
        <w:rPr>
          <w:rFonts w:ascii="Times New Roman" w:hAnsi="Times New Roman"/>
        </w:rPr>
        <w:t>oraz prezentują opinie badanych na temat przyczyn tej patologii społecznej oraz oferty pomocy dla osób nią dotkniętych.</w:t>
      </w:r>
    </w:p>
    <w:p w:rsidR="000172B7" w:rsidRDefault="000172B7" w:rsidP="0049168C">
      <w:pPr>
        <w:pStyle w:val="Tekstpodstawowywcity"/>
        <w:spacing w:before="0" w:after="0"/>
        <w:ind w:left="0" w:firstLine="709"/>
        <w:jc w:val="both"/>
        <w:rPr>
          <w:rFonts w:ascii="Times New Roman" w:hAnsi="Times New Roman"/>
          <w:sz w:val="26"/>
          <w:szCs w:val="26"/>
        </w:rPr>
      </w:pPr>
    </w:p>
    <w:p w:rsidR="000172B7" w:rsidRDefault="000172B7" w:rsidP="0049168C">
      <w:pPr>
        <w:pStyle w:val="Tekstpodstawowywcity"/>
        <w:spacing w:before="0" w:after="0"/>
        <w:ind w:left="0" w:firstLine="709"/>
        <w:jc w:val="both"/>
        <w:rPr>
          <w:rFonts w:ascii="Times New Roman" w:hAnsi="Times New Roman"/>
          <w:sz w:val="26"/>
          <w:szCs w:val="26"/>
        </w:rPr>
      </w:pPr>
    </w:p>
    <w:p w:rsidR="0049168C" w:rsidRDefault="0049168C" w:rsidP="0049168C">
      <w:pPr>
        <w:spacing w:before="0" w:line="240" w:lineRule="auto"/>
        <w:ind w:right="1389"/>
        <w:rPr>
          <w:rFonts w:ascii="Times New Roman" w:hAnsi="Times New Roman"/>
          <w:b/>
        </w:rPr>
      </w:pPr>
      <w:r>
        <w:rPr>
          <w:rFonts w:ascii="Times New Roman" w:hAnsi="Times New Roman"/>
          <w:b/>
        </w:rPr>
        <w:lastRenderedPageBreak/>
        <w:t xml:space="preserve">Wykres 1. </w:t>
      </w:r>
      <w:r w:rsidRPr="0034263D">
        <w:rPr>
          <w:rFonts w:ascii="Times New Roman" w:hAnsi="Times New Roman"/>
          <w:b/>
        </w:rPr>
        <w:t>Czy przemoc w rodzinie jest dużym problemem społecznym?</w:t>
      </w:r>
    </w:p>
    <w:p w:rsidR="0049168C" w:rsidRPr="0003209A" w:rsidRDefault="0049168C" w:rsidP="0049168C">
      <w:pPr>
        <w:spacing w:before="0" w:line="240" w:lineRule="auto"/>
        <w:ind w:right="1389"/>
        <w:rPr>
          <w:rFonts w:ascii="Times New Roman" w:hAnsi="Times New Roman"/>
          <w:b/>
        </w:rPr>
      </w:pPr>
    </w:p>
    <w:p w:rsidR="0049168C" w:rsidRDefault="0049168C" w:rsidP="0049168C">
      <w:pPr>
        <w:tabs>
          <w:tab w:val="left" w:pos="3480"/>
        </w:tabs>
        <w:spacing w:before="0"/>
        <w:jc w:val="center"/>
      </w:pPr>
      <w:r>
        <w:rPr>
          <w:noProof/>
        </w:rPr>
        <w:drawing>
          <wp:inline distT="0" distB="0" distL="0" distR="0">
            <wp:extent cx="3669665" cy="2743200"/>
            <wp:effectExtent l="19050" t="0" r="6985" b="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168C" w:rsidRDefault="0049168C" w:rsidP="0049168C">
      <w:pPr>
        <w:spacing w:before="0" w:line="240" w:lineRule="auto"/>
        <w:ind w:firstLine="709"/>
        <w:jc w:val="center"/>
        <w:rPr>
          <w:rFonts w:ascii="Times New Roman" w:hAnsi="Times New Roman"/>
          <w:sz w:val="18"/>
          <w:szCs w:val="18"/>
        </w:rPr>
      </w:pPr>
    </w:p>
    <w:p w:rsidR="0049168C" w:rsidRPr="000132CE" w:rsidRDefault="0049168C" w:rsidP="0049168C">
      <w:pPr>
        <w:spacing w:before="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rsidR="0049168C" w:rsidRPr="000132CE" w:rsidRDefault="0049168C" w:rsidP="0049168C">
      <w:pPr>
        <w:spacing w:before="0"/>
        <w:ind w:firstLine="709"/>
        <w:jc w:val="both"/>
        <w:rPr>
          <w:rFonts w:ascii="Times New Roman" w:hAnsi="Times New Roman"/>
          <w:sz w:val="26"/>
          <w:szCs w:val="26"/>
        </w:rPr>
      </w:pPr>
    </w:p>
    <w:p w:rsidR="0049168C" w:rsidRDefault="0049168C" w:rsidP="00AC05F5">
      <w:pPr>
        <w:tabs>
          <w:tab w:val="left" w:pos="3675"/>
        </w:tabs>
        <w:spacing w:before="0" w:line="276" w:lineRule="auto"/>
        <w:jc w:val="both"/>
        <w:rPr>
          <w:rFonts w:ascii="Times New Roman" w:hAnsi="Times New Roman"/>
        </w:rPr>
      </w:pPr>
      <w:r w:rsidRPr="005C6AE3">
        <w:rPr>
          <w:rFonts w:ascii="Times New Roman" w:hAnsi="Times New Roman"/>
        </w:rPr>
        <w:t>Ponad</w:t>
      </w:r>
      <w:r w:rsidR="000172B7" w:rsidRPr="005C6AE3">
        <w:rPr>
          <w:rFonts w:ascii="Times New Roman" w:hAnsi="Times New Roman"/>
        </w:rPr>
        <w:t xml:space="preserve"> połowa respondentów (łącznie 58</w:t>
      </w:r>
      <w:r w:rsidR="005C6AE3">
        <w:rPr>
          <w:rFonts w:ascii="Times New Roman" w:hAnsi="Times New Roman"/>
        </w:rPr>
        <w:t xml:space="preserve">%) stwierdziła, iż przemoc </w:t>
      </w:r>
      <w:r w:rsidRPr="005C6AE3">
        <w:rPr>
          <w:rFonts w:ascii="Times New Roman" w:hAnsi="Times New Roman"/>
        </w:rPr>
        <w:t xml:space="preserve">w rodzinie jest dużym problemem społecznym. Wynika to prawdopodobnie z faktu, iż przemoc domowa zdarza się stosunkowo często i jest zjawiskiem dość powszechnym. </w:t>
      </w:r>
      <w:r w:rsidR="003D1A10">
        <w:rPr>
          <w:rFonts w:ascii="Times New Roman" w:hAnsi="Times New Roman"/>
        </w:rPr>
        <w:t>Odmiennego zdania było 22</w:t>
      </w:r>
      <w:r w:rsidRPr="005C6AE3">
        <w:rPr>
          <w:rFonts w:ascii="Times New Roman" w:hAnsi="Times New Roman"/>
        </w:rPr>
        <w:t xml:space="preserve">% badanych, a </w:t>
      </w:r>
      <w:r w:rsidR="003D1A10">
        <w:rPr>
          <w:rFonts w:ascii="Times New Roman" w:hAnsi="Times New Roman"/>
        </w:rPr>
        <w:t>20</w:t>
      </w:r>
      <w:r w:rsidRPr="005C6AE3">
        <w:rPr>
          <w:rFonts w:ascii="Times New Roman" w:hAnsi="Times New Roman"/>
        </w:rPr>
        <w:t>% ankietowanych nie potrafiło sprecyzować stanowiska.</w:t>
      </w:r>
    </w:p>
    <w:p w:rsidR="005A0A54" w:rsidRPr="00AC05F5" w:rsidRDefault="005A0A54" w:rsidP="00AC05F5">
      <w:pPr>
        <w:tabs>
          <w:tab w:val="left" w:pos="3675"/>
        </w:tabs>
        <w:spacing w:before="0" w:line="276" w:lineRule="auto"/>
        <w:jc w:val="both"/>
        <w:rPr>
          <w:rFonts w:ascii="Times New Roman" w:hAnsi="Times New Roman"/>
        </w:rPr>
      </w:pPr>
    </w:p>
    <w:p w:rsidR="0049168C" w:rsidRDefault="0049168C" w:rsidP="0049168C">
      <w:pPr>
        <w:tabs>
          <w:tab w:val="left" w:pos="3675"/>
        </w:tabs>
        <w:spacing w:before="0"/>
        <w:ind w:firstLine="709"/>
        <w:jc w:val="both"/>
        <w:rPr>
          <w:rFonts w:ascii="Times New Roman" w:hAnsi="Times New Roman"/>
          <w:sz w:val="26"/>
          <w:szCs w:val="26"/>
        </w:rPr>
      </w:pPr>
    </w:p>
    <w:tbl>
      <w:tblPr>
        <w:tblW w:w="9356" w:type="dxa"/>
        <w:jc w:val="center"/>
        <w:tblCellMar>
          <w:left w:w="70" w:type="dxa"/>
          <w:right w:w="70" w:type="dxa"/>
        </w:tblCellMar>
        <w:tblLook w:val="0000"/>
      </w:tblPr>
      <w:tblGrid>
        <w:gridCol w:w="4539"/>
        <w:gridCol w:w="160"/>
        <w:gridCol w:w="4657"/>
      </w:tblGrid>
      <w:tr w:rsidR="0049168C" w:rsidTr="0078621C">
        <w:trPr>
          <w:trHeight w:val="227"/>
          <w:jc w:val="center"/>
        </w:trPr>
        <w:tc>
          <w:tcPr>
            <w:tcW w:w="4539" w:type="dxa"/>
            <w:vAlign w:val="center"/>
          </w:tcPr>
          <w:p w:rsidR="0049168C" w:rsidRDefault="0049168C" w:rsidP="0078621C">
            <w:pPr>
              <w:tabs>
                <w:tab w:val="left" w:pos="720"/>
                <w:tab w:val="center" w:pos="4500"/>
              </w:tabs>
              <w:spacing w:before="0" w:line="240" w:lineRule="auto"/>
              <w:rPr>
                <w:rFonts w:ascii="Times New Roman" w:hAnsi="Times New Roman"/>
                <w:b/>
              </w:rPr>
            </w:pPr>
            <w:r>
              <w:rPr>
                <w:rFonts w:ascii="Times New Roman" w:hAnsi="Times New Roman"/>
                <w:b/>
              </w:rPr>
              <w:t xml:space="preserve">Wykres 2. </w:t>
            </w:r>
            <w:r w:rsidRPr="00791A6A">
              <w:rPr>
                <w:rFonts w:ascii="Times New Roman" w:hAnsi="Times New Roman"/>
                <w:b/>
              </w:rPr>
              <w:t xml:space="preserve">Czy w rodzinach </w:t>
            </w:r>
            <w:r w:rsidRPr="00791A6A">
              <w:rPr>
                <w:rFonts w:ascii="Times New Roman" w:hAnsi="Times New Roman"/>
                <w:b/>
              </w:rPr>
              <w:br/>
              <w:t xml:space="preserve">zamieszkujących </w:t>
            </w:r>
            <w:r>
              <w:rPr>
                <w:rFonts w:ascii="Times New Roman" w:hAnsi="Times New Roman"/>
                <w:b/>
              </w:rPr>
              <w:t>w</w:t>
            </w:r>
            <w:r w:rsidRPr="00791A6A">
              <w:rPr>
                <w:rFonts w:ascii="Times New Roman" w:hAnsi="Times New Roman"/>
                <w:b/>
              </w:rPr>
              <w:t xml:space="preserve"> </w:t>
            </w:r>
            <w:r>
              <w:rPr>
                <w:rFonts w:ascii="Times New Roman" w:hAnsi="Times New Roman"/>
                <w:b/>
              </w:rPr>
              <w:t>gminie</w:t>
            </w:r>
            <w:r w:rsidRPr="00791A6A">
              <w:rPr>
                <w:rFonts w:ascii="Times New Roman" w:hAnsi="Times New Roman"/>
                <w:b/>
              </w:rPr>
              <w:t xml:space="preserve"> istnieje zjawisko przemocy domowej?</w:t>
            </w:r>
          </w:p>
          <w:p w:rsidR="0049168C" w:rsidRPr="00791A6A" w:rsidRDefault="0049168C" w:rsidP="0078621C">
            <w:pPr>
              <w:tabs>
                <w:tab w:val="left" w:pos="720"/>
                <w:tab w:val="center" w:pos="4500"/>
              </w:tabs>
              <w:spacing w:before="0" w:line="240" w:lineRule="auto"/>
              <w:rPr>
                <w:rFonts w:ascii="Times New Roman" w:hAnsi="Times New Roman"/>
                <w:b/>
              </w:rPr>
            </w:pPr>
          </w:p>
        </w:tc>
        <w:tc>
          <w:tcPr>
            <w:tcW w:w="160" w:type="dxa"/>
            <w:vAlign w:val="center"/>
          </w:tcPr>
          <w:p w:rsidR="0049168C" w:rsidRPr="0003209A" w:rsidRDefault="0049168C" w:rsidP="0078621C">
            <w:pPr>
              <w:tabs>
                <w:tab w:val="left" w:pos="720"/>
                <w:tab w:val="center" w:pos="4500"/>
              </w:tabs>
              <w:spacing w:before="0"/>
              <w:jc w:val="center"/>
              <w:rPr>
                <w:rFonts w:ascii="Times New Roman" w:hAnsi="Times New Roman"/>
                <w:b/>
              </w:rPr>
            </w:pPr>
          </w:p>
        </w:tc>
        <w:tc>
          <w:tcPr>
            <w:tcW w:w="4657" w:type="dxa"/>
            <w:vAlign w:val="center"/>
          </w:tcPr>
          <w:p w:rsidR="0049168C" w:rsidRDefault="0049168C" w:rsidP="0078621C">
            <w:pPr>
              <w:tabs>
                <w:tab w:val="center" w:pos="4500"/>
              </w:tabs>
              <w:spacing w:before="0" w:line="240" w:lineRule="auto"/>
              <w:rPr>
                <w:rFonts w:ascii="Times New Roman" w:hAnsi="Times New Roman"/>
                <w:b/>
              </w:rPr>
            </w:pPr>
            <w:r>
              <w:rPr>
                <w:rFonts w:ascii="Times New Roman" w:hAnsi="Times New Roman"/>
                <w:b/>
              </w:rPr>
              <w:t xml:space="preserve">Wykres 3. </w:t>
            </w:r>
            <w:r w:rsidRPr="0003209A">
              <w:rPr>
                <w:rFonts w:ascii="Times New Roman" w:hAnsi="Times New Roman"/>
                <w:b/>
              </w:rPr>
              <w:t>Jak</w:t>
            </w:r>
            <w:r>
              <w:rPr>
                <w:rFonts w:ascii="Times New Roman" w:hAnsi="Times New Roman"/>
                <w:b/>
              </w:rPr>
              <w:t xml:space="preserve">a jest skala problemu przemocy </w:t>
            </w:r>
            <w:r w:rsidRPr="0003209A">
              <w:rPr>
                <w:rFonts w:ascii="Times New Roman" w:hAnsi="Times New Roman"/>
                <w:b/>
              </w:rPr>
              <w:t xml:space="preserve">w rodzinie na terenie </w:t>
            </w:r>
            <w:r>
              <w:rPr>
                <w:rFonts w:ascii="Times New Roman" w:hAnsi="Times New Roman"/>
                <w:b/>
              </w:rPr>
              <w:t>gminy</w:t>
            </w:r>
            <w:r w:rsidRPr="0003209A">
              <w:rPr>
                <w:rFonts w:ascii="Times New Roman" w:hAnsi="Times New Roman"/>
                <w:b/>
              </w:rPr>
              <w:t>?</w:t>
            </w:r>
          </w:p>
          <w:p w:rsidR="0049168C" w:rsidRDefault="0049168C" w:rsidP="0078621C">
            <w:pPr>
              <w:tabs>
                <w:tab w:val="center" w:pos="4500"/>
              </w:tabs>
              <w:spacing w:before="0" w:line="240" w:lineRule="auto"/>
              <w:jc w:val="center"/>
              <w:rPr>
                <w:rFonts w:ascii="Times New Roman" w:hAnsi="Times New Roman"/>
                <w:b/>
              </w:rPr>
            </w:pPr>
          </w:p>
          <w:p w:rsidR="0049168C" w:rsidRPr="0003209A" w:rsidRDefault="0049168C" w:rsidP="0078621C">
            <w:pPr>
              <w:tabs>
                <w:tab w:val="center" w:pos="4500"/>
              </w:tabs>
              <w:spacing w:before="0" w:line="240" w:lineRule="auto"/>
              <w:jc w:val="center"/>
              <w:rPr>
                <w:rFonts w:ascii="Times New Roman" w:hAnsi="Times New Roman"/>
                <w:b/>
              </w:rPr>
            </w:pPr>
          </w:p>
        </w:tc>
      </w:tr>
    </w:tbl>
    <w:p w:rsidR="0049168C" w:rsidRDefault="0049168C" w:rsidP="0049168C">
      <w:pPr>
        <w:tabs>
          <w:tab w:val="center" w:pos="1980"/>
          <w:tab w:val="left" w:pos="3480"/>
        </w:tabs>
        <w:spacing w:before="0"/>
      </w:pPr>
      <w:r>
        <w:rPr>
          <w:noProof/>
        </w:rPr>
        <w:drawing>
          <wp:inline distT="0" distB="0" distL="0" distR="0">
            <wp:extent cx="2905125" cy="2647950"/>
            <wp:effectExtent l="0" t="0" r="0" b="0"/>
            <wp:docPr id="2"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extent cx="2932430" cy="2346960"/>
            <wp:effectExtent l="0" t="0" r="1270" b="0"/>
            <wp:docPr id="3"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168C" w:rsidRDefault="0049168C" w:rsidP="0049168C">
      <w:pPr>
        <w:spacing w:before="0" w:line="240" w:lineRule="auto"/>
        <w:ind w:firstLine="709"/>
        <w:jc w:val="center"/>
        <w:rPr>
          <w:rFonts w:ascii="Times New Roman" w:hAnsi="Times New Roman"/>
          <w:sz w:val="18"/>
          <w:szCs w:val="18"/>
        </w:rPr>
      </w:pPr>
    </w:p>
    <w:p w:rsidR="0049168C" w:rsidRPr="005A0A54" w:rsidRDefault="0049168C" w:rsidP="005A0A54">
      <w:pPr>
        <w:spacing w:before="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rsidR="0049168C" w:rsidRDefault="0049168C" w:rsidP="005A0A54">
      <w:pPr>
        <w:pStyle w:val="Tekstpodstawowy"/>
        <w:tabs>
          <w:tab w:val="left" w:pos="3480"/>
        </w:tabs>
        <w:spacing w:before="0" w:line="276" w:lineRule="auto"/>
        <w:ind w:firstLine="709"/>
        <w:rPr>
          <w:rFonts w:ascii="Times New Roman" w:hAnsi="Times New Roman"/>
        </w:rPr>
      </w:pPr>
      <w:r w:rsidRPr="005A0A54">
        <w:rPr>
          <w:rFonts w:ascii="Times New Roman" w:hAnsi="Times New Roman"/>
        </w:rPr>
        <w:lastRenderedPageBreak/>
        <w:t xml:space="preserve">Zdecydowana większość badanych (łącznie </w:t>
      </w:r>
      <w:r w:rsidR="00284D6D" w:rsidRPr="005A0A54">
        <w:rPr>
          <w:rFonts w:ascii="Times New Roman" w:hAnsi="Times New Roman"/>
        </w:rPr>
        <w:t>72</w:t>
      </w:r>
      <w:r w:rsidRPr="005A0A54">
        <w:rPr>
          <w:rFonts w:ascii="Times New Roman" w:hAnsi="Times New Roman"/>
        </w:rPr>
        <w:t>%) przyznała, iż zna przypadki występowania przemocy w rodzinie bądź słyszała o nich. Od</w:t>
      </w:r>
      <w:r w:rsidR="00FB4704" w:rsidRPr="005A0A54">
        <w:rPr>
          <w:rFonts w:ascii="Times New Roman" w:hAnsi="Times New Roman"/>
        </w:rPr>
        <w:t xml:space="preserve">miennego zdania było </w:t>
      </w:r>
      <w:r w:rsidR="00FB4704" w:rsidRPr="005A0A54">
        <w:rPr>
          <w:rFonts w:ascii="Times New Roman" w:hAnsi="Times New Roman"/>
        </w:rPr>
        <w:br/>
        <w:t>w sumie 2</w:t>
      </w:r>
      <w:r w:rsidR="00284D6D" w:rsidRPr="005A0A54">
        <w:rPr>
          <w:rFonts w:ascii="Times New Roman" w:hAnsi="Times New Roman"/>
        </w:rPr>
        <w:t>8</w:t>
      </w:r>
      <w:r w:rsidRPr="005A0A54">
        <w:rPr>
          <w:rFonts w:ascii="Times New Roman" w:hAnsi="Times New Roman"/>
        </w:rPr>
        <w:t>% respondentów. Jednocześnie</w:t>
      </w:r>
      <w:r w:rsidR="005C6AE3" w:rsidRPr="005A0A54">
        <w:rPr>
          <w:rFonts w:ascii="Times New Roman" w:hAnsi="Times New Roman"/>
        </w:rPr>
        <w:t xml:space="preserve"> 27</w:t>
      </w:r>
      <w:r w:rsidRPr="005A0A54">
        <w:rPr>
          <w:rFonts w:ascii="Times New Roman" w:hAnsi="Times New Roman"/>
        </w:rPr>
        <w:t xml:space="preserve">% ankietowanych stwierdziło, iż skala występowania tego problemu w </w:t>
      </w:r>
      <w:r w:rsidR="005C6AE3" w:rsidRPr="005A0A54">
        <w:rPr>
          <w:rFonts w:ascii="Times New Roman" w:hAnsi="Times New Roman"/>
        </w:rPr>
        <w:t>gminie jest średnia, 15</w:t>
      </w:r>
      <w:r w:rsidRPr="005A0A54">
        <w:rPr>
          <w:rFonts w:ascii="Times New Roman" w:hAnsi="Times New Roman"/>
        </w:rPr>
        <w:t xml:space="preserve">% badanych uznało ją za </w:t>
      </w:r>
      <w:r w:rsidR="005C6AE3" w:rsidRPr="005A0A54">
        <w:rPr>
          <w:rFonts w:ascii="Times New Roman" w:hAnsi="Times New Roman"/>
        </w:rPr>
        <w:t>niską, a 58</w:t>
      </w:r>
      <w:r w:rsidRPr="005A0A54">
        <w:rPr>
          <w:rFonts w:ascii="Times New Roman" w:hAnsi="Times New Roman"/>
        </w:rPr>
        <w:t>% respondentów nie miało zdania w tej sprawie.</w:t>
      </w:r>
    </w:p>
    <w:p w:rsidR="005A0A54" w:rsidRPr="005A0A54" w:rsidRDefault="005A0A54" w:rsidP="005A0A54">
      <w:pPr>
        <w:pStyle w:val="Tekstpodstawowy"/>
        <w:tabs>
          <w:tab w:val="left" w:pos="3480"/>
        </w:tabs>
        <w:spacing w:before="0" w:line="276" w:lineRule="auto"/>
        <w:ind w:firstLine="709"/>
        <w:rPr>
          <w:rFonts w:ascii="Times New Roman" w:hAnsi="Times New Roman"/>
        </w:rPr>
      </w:pPr>
    </w:p>
    <w:p w:rsidR="0049168C" w:rsidRPr="0003209A" w:rsidRDefault="0049168C" w:rsidP="0049168C">
      <w:pPr>
        <w:pStyle w:val="Tekstpodstawowy"/>
        <w:tabs>
          <w:tab w:val="left" w:pos="3480"/>
        </w:tabs>
        <w:spacing w:before="0"/>
        <w:ind w:firstLine="709"/>
        <w:rPr>
          <w:rFonts w:ascii="Times New Roman" w:hAnsi="Times New Roman"/>
          <w:sz w:val="26"/>
          <w:szCs w:val="26"/>
        </w:rPr>
      </w:pPr>
    </w:p>
    <w:tbl>
      <w:tblPr>
        <w:tblW w:w="9356" w:type="dxa"/>
        <w:jc w:val="center"/>
        <w:tblCellMar>
          <w:left w:w="70" w:type="dxa"/>
          <w:right w:w="70" w:type="dxa"/>
        </w:tblCellMar>
        <w:tblLook w:val="0000"/>
      </w:tblPr>
      <w:tblGrid>
        <w:gridCol w:w="4539"/>
        <w:gridCol w:w="160"/>
        <w:gridCol w:w="4657"/>
      </w:tblGrid>
      <w:tr w:rsidR="0049168C" w:rsidTr="0078621C">
        <w:trPr>
          <w:trHeight w:val="227"/>
          <w:jc w:val="center"/>
        </w:trPr>
        <w:tc>
          <w:tcPr>
            <w:tcW w:w="4539" w:type="dxa"/>
            <w:vAlign w:val="center"/>
          </w:tcPr>
          <w:p w:rsidR="0049168C" w:rsidRDefault="0049168C" w:rsidP="0078621C">
            <w:pPr>
              <w:tabs>
                <w:tab w:val="left" w:pos="720"/>
                <w:tab w:val="center" w:pos="4500"/>
              </w:tabs>
              <w:spacing w:before="0" w:line="240" w:lineRule="auto"/>
              <w:rPr>
                <w:rFonts w:ascii="Times New Roman" w:hAnsi="Times New Roman"/>
                <w:b/>
              </w:rPr>
            </w:pPr>
            <w:r>
              <w:rPr>
                <w:rFonts w:ascii="Times New Roman" w:hAnsi="Times New Roman"/>
                <w:b/>
              </w:rPr>
              <w:t xml:space="preserve">Wykres 4. </w:t>
            </w:r>
            <w:r w:rsidRPr="0003209A">
              <w:rPr>
                <w:rFonts w:ascii="Times New Roman" w:hAnsi="Times New Roman"/>
                <w:b/>
              </w:rPr>
              <w:t>Ofiary przemocy w rodzinie</w:t>
            </w:r>
          </w:p>
          <w:p w:rsidR="0049168C" w:rsidRPr="0003209A" w:rsidRDefault="0049168C" w:rsidP="0078621C">
            <w:pPr>
              <w:tabs>
                <w:tab w:val="left" w:pos="720"/>
                <w:tab w:val="center" w:pos="4500"/>
              </w:tabs>
              <w:spacing w:before="0" w:line="240" w:lineRule="auto"/>
              <w:rPr>
                <w:rFonts w:ascii="Times New Roman" w:hAnsi="Times New Roman"/>
                <w:b/>
              </w:rPr>
            </w:pPr>
          </w:p>
        </w:tc>
        <w:tc>
          <w:tcPr>
            <w:tcW w:w="160" w:type="dxa"/>
            <w:vAlign w:val="center"/>
          </w:tcPr>
          <w:p w:rsidR="0049168C" w:rsidRPr="0003209A" w:rsidRDefault="0049168C" w:rsidP="0078621C">
            <w:pPr>
              <w:tabs>
                <w:tab w:val="left" w:pos="720"/>
                <w:tab w:val="center" w:pos="4500"/>
              </w:tabs>
              <w:spacing w:before="0" w:line="240" w:lineRule="auto"/>
              <w:rPr>
                <w:rFonts w:ascii="Times New Roman" w:hAnsi="Times New Roman"/>
                <w:b/>
              </w:rPr>
            </w:pPr>
          </w:p>
        </w:tc>
        <w:tc>
          <w:tcPr>
            <w:tcW w:w="4657" w:type="dxa"/>
            <w:vAlign w:val="center"/>
          </w:tcPr>
          <w:p w:rsidR="0049168C" w:rsidRDefault="0049168C" w:rsidP="0078621C">
            <w:pPr>
              <w:tabs>
                <w:tab w:val="left" w:pos="720"/>
                <w:tab w:val="center" w:pos="4500"/>
              </w:tabs>
              <w:spacing w:before="0" w:line="240" w:lineRule="auto"/>
              <w:rPr>
                <w:rFonts w:ascii="Times New Roman" w:hAnsi="Times New Roman"/>
                <w:b/>
              </w:rPr>
            </w:pPr>
            <w:r>
              <w:rPr>
                <w:rFonts w:ascii="Times New Roman" w:hAnsi="Times New Roman"/>
                <w:b/>
              </w:rPr>
              <w:t xml:space="preserve">Wykres 5. </w:t>
            </w:r>
            <w:r w:rsidRPr="0003209A">
              <w:rPr>
                <w:rFonts w:ascii="Times New Roman" w:hAnsi="Times New Roman"/>
                <w:b/>
              </w:rPr>
              <w:t>Sprawcy przemocy w rodzinie</w:t>
            </w:r>
          </w:p>
          <w:p w:rsidR="0049168C" w:rsidRPr="0003209A" w:rsidRDefault="0049168C" w:rsidP="0078621C">
            <w:pPr>
              <w:tabs>
                <w:tab w:val="left" w:pos="720"/>
                <w:tab w:val="center" w:pos="4500"/>
              </w:tabs>
              <w:spacing w:before="0" w:line="240" w:lineRule="auto"/>
              <w:rPr>
                <w:rFonts w:ascii="Times New Roman" w:hAnsi="Times New Roman"/>
                <w:b/>
              </w:rPr>
            </w:pPr>
          </w:p>
        </w:tc>
      </w:tr>
    </w:tbl>
    <w:p w:rsidR="0049168C" w:rsidRDefault="0049168C" w:rsidP="0049168C">
      <w:pPr>
        <w:spacing w:before="0" w:line="240" w:lineRule="auto"/>
      </w:pPr>
      <w:r>
        <w:rPr>
          <w:noProof/>
        </w:rPr>
        <w:drawing>
          <wp:inline distT="0" distB="0" distL="0" distR="0">
            <wp:extent cx="2956560" cy="2462530"/>
            <wp:effectExtent l="0" t="0" r="0" b="0"/>
            <wp:docPr id="4"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2968625" cy="2523490"/>
            <wp:effectExtent l="0" t="0" r="0" b="0"/>
            <wp:docPr id="5"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168C" w:rsidRDefault="0049168C" w:rsidP="0049168C">
      <w:pPr>
        <w:spacing w:before="0" w:line="240" w:lineRule="auto"/>
        <w:ind w:firstLine="709"/>
        <w:jc w:val="center"/>
        <w:rPr>
          <w:rFonts w:ascii="Times New Roman" w:hAnsi="Times New Roman"/>
          <w:sz w:val="18"/>
          <w:szCs w:val="18"/>
        </w:rPr>
      </w:pPr>
    </w:p>
    <w:p w:rsidR="0049168C" w:rsidRPr="000132CE" w:rsidRDefault="0049168C" w:rsidP="0049168C">
      <w:pPr>
        <w:spacing w:before="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rsidR="0049168C" w:rsidRDefault="0049168C" w:rsidP="0049168C">
      <w:pPr>
        <w:spacing w:before="0"/>
        <w:ind w:firstLine="709"/>
        <w:jc w:val="both"/>
        <w:rPr>
          <w:rFonts w:ascii="Times New Roman" w:hAnsi="Times New Roman"/>
          <w:sz w:val="26"/>
          <w:szCs w:val="26"/>
        </w:rPr>
      </w:pPr>
    </w:p>
    <w:p w:rsidR="005A0A54" w:rsidRPr="000132CE" w:rsidRDefault="005A0A54" w:rsidP="0049168C">
      <w:pPr>
        <w:spacing w:before="0"/>
        <w:ind w:firstLine="709"/>
        <w:jc w:val="both"/>
        <w:rPr>
          <w:rFonts w:ascii="Times New Roman" w:hAnsi="Times New Roman"/>
          <w:sz w:val="26"/>
          <w:szCs w:val="26"/>
        </w:rPr>
      </w:pPr>
    </w:p>
    <w:p w:rsidR="0049168C" w:rsidRPr="00301BBE" w:rsidRDefault="0049168C" w:rsidP="00301BBE">
      <w:pPr>
        <w:spacing w:before="0" w:line="276" w:lineRule="auto"/>
        <w:ind w:firstLine="720"/>
        <w:jc w:val="both"/>
        <w:rPr>
          <w:rFonts w:ascii="Times New Roman" w:hAnsi="Times New Roman"/>
        </w:rPr>
      </w:pPr>
      <w:r w:rsidRPr="005C6AE3">
        <w:rPr>
          <w:rFonts w:ascii="Times New Roman" w:hAnsi="Times New Roman"/>
        </w:rPr>
        <w:t>Według ankietowanych, najczęściej ofiarami</w:t>
      </w:r>
      <w:r w:rsidR="00E4774F">
        <w:rPr>
          <w:rFonts w:ascii="Times New Roman" w:hAnsi="Times New Roman"/>
        </w:rPr>
        <w:t xml:space="preserve"> przemocy w rodzinie są żony (69%) i dzieci (18</w:t>
      </w:r>
      <w:r w:rsidRPr="005C6AE3">
        <w:rPr>
          <w:rFonts w:ascii="Times New Roman" w:hAnsi="Times New Roman"/>
        </w:rPr>
        <w:t>%). Z pewnością taki rozkład odpowiedzi jest w jakiejś części wynikiem własnych doświadczeń badanych, a w jakiejś panujących stereotypów. Jeśli natomiast chodzi o sprawcę przemocy w rodzinie, zdecyd</w:t>
      </w:r>
      <w:r w:rsidR="00E4774F">
        <w:rPr>
          <w:rFonts w:ascii="Times New Roman" w:hAnsi="Times New Roman"/>
        </w:rPr>
        <w:t>owana większość ankietowanych (7</w:t>
      </w:r>
      <w:r w:rsidRPr="005C6AE3">
        <w:rPr>
          <w:rFonts w:ascii="Times New Roman" w:hAnsi="Times New Roman"/>
        </w:rPr>
        <w:t>8%) wskazała, że tą osobą jest mąż. Na podstawie powyżej przedstawionych danych rysuje się zatem modelowy obraz przemocy w rodzinie: sprawcą przemocy jest mąż, a ofiarami jego żona i dzieci. Cześć respondentów wskazuje dzieci, jako sprawców przemocy</w:t>
      </w:r>
      <w:r w:rsidR="005C6AE3">
        <w:rPr>
          <w:rFonts w:ascii="Times New Roman" w:hAnsi="Times New Roman"/>
        </w:rPr>
        <w:t xml:space="preserve"> </w:t>
      </w:r>
      <w:r w:rsidRPr="005C6AE3">
        <w:rPr>
          <w:rFonts w:ascii="Times New Roman" w:hAnsi="Times New Roman"/>
        </w:rPr>
        <w:t>i wskazuje tym samym na niekorzystną relację dorosłych dzieci i bitych przez nie zniedołężniałych rodziców.</w:t>
      </w:r>
    </w:p>
    <w:p w:rsidR="0049168C" w:rsidRDefault="0049168C" w:rsidP="0049168C">
      <w:pPr>
        <w:spacing w:before="0"/>
        <w:jc w:val="both"/>
        <w:rPr>
          <w:rFonts w:ascii="Times New Roman" w:hAnsi="Times New Roman"/>
          <w:sz w:val="26"/>
          <w:szCs w:val="26"/>
        </w:rPr>
      </w:pPr>
    </w:p>
    <w:p w:rsidR="00301BBE" w:rsidRDefault="00301BBE" w:rsidP="0049168C">
      <w:pPr>
        <w:spacing w:before="0"/>
        <w:jc w:val="both"/>
        <w:rPr>
          <w:rFonts w:ascii="Times New Roman" w:hAnsi="Times New Roman"/>
          <w:sz w:val="26"/>
          <w:szCs w:val="26"/>
        </w:rPr>
      </w:pPr>
    </w:p>
    <w:p w:rsidR="00583127" w:rsidRDefault="00583127" w:rsidP="0049168C">
      <w:pPr>
        <w:spacing w:before="0"/>
        <w:jc w:val="both"/>
        <w:rPr>
          <w:rFonts w:ascii="Times New Roman" w:hAnsi="Times New Roman"/>
          <w:sz w:val="26"/>
          <w:szCs w:val="26"/>
        </w:rPr>
      </w:pPr>
    </w:p>
    <w:p w:rsidR="00583127" w:rsidRDefault="00583127" w:rsidP="0049168C">
      <w:pPr>
        <w:spacing w:before="0"/>
        <w:jc w:val="both"/>
        <w:rPr>
          <w:rFonts w:ascii="Times New Roman" w:hAnsi="Times New Roman"/>
          <w:sz w:val="26"/>
          <w:szCs w:val="26"/>
        </w:rPr>
      </w:pPr>
    </w:p>
    <w:p w:rsidR="00583127" w:rsidRDefault="00583127" w:rsidP="0049168C">
      <w:pPr>
        <w:spacing w:before="0"/>
        <w:jc w:val="both"/>
        <w:rPr>
          <w:rFonts w:ascii="Times New Roman" w:hAnsi="Times New Roman"/>
          <w:sz w:val="26"/>
          <w:szCs w:val="26"/>
        </w:rPr>
      </w:pPr>
    </w:p>
    <w:p w:rsidR="00583127" w:rsidRDefault="00583127" w:rsidP="0049168C">
      <w:pPr>
        <w:spacing w:before="0"/>
        <w:jc w:val="both"/>
        <w:rPr>
          <w:rFonts w:ascii="Times New Roman" w:hAnsi="Times New Roman"/>
          <w:sz w:val="26"/>
          <w:szCs w:val="26"/>
        </w:rPr>
      </w:pPr>
    </w:p>
    <w:p w:rsidR="00583127" w:rsidRDefault="00583127" w:rsidP="0049168C">
      <w:pPr>
        <w:spacing w:before="0"/>
        <w:jc w:val="both"/>
        <w:rPr>
          <w:rFonts w:ascii="Times New Roman" w:hAnsi="Times New Roman"/>
          <w:sz w:val="26"/>
          <w:szCs w:val="26"/>
        </w:rPr>
      </w:pPr>
    </w:p>
    <w:p w:rsidR="0049168C" w:rsidRDefault="0049168C" w:rsidP="0049168C">
      <w:pPr>
        <w:spacing w:before="0" w:line="240" w:lineRule="auto"/>
        <w:ind w:right="1389"/>
        <w:rPr>
          <w:rFonts w:ascii="Times New Roman" w:hAnsi="Times New Roman"/>
          <w:b/>
        </w:rPr>
      </w:pPr>
      <w:r>
        <w:rPr>
          <w:rFonts w:ascii="Times New Roman" w:hAnsi="Times New Roman"/>
          <w:b/>
        </w:rPr>
        <w:lastRenderedPageBreak/>
        <w:t xml:space="preserve">Wykres 6. </w:t>
      </w:r>
      <w:r w:rsidRPr="0003209A">
        <w:rPr>
          <w:rFonts w:ascii="Times New Roman" w:hAnsi="Times New Roman"/>
          <w:b/>
        </w:rPr>
        <w:t>Czy zna Pani/Pan rodziny, w których dzieci są bite i krzywdzone?</w:t>
      </w:r>
    </w:p>
    <w:p w:rsidR="00301BBE" w:rsidRDefault="00301BBE" w:rsidP="0049168C">
      <w:pPr>
        <w:spacing w:before="0" w:line="240" w:lineRule="auto"/>
        <w:ind w:right="1389"/>
        <w:rPr>
          <w:rFonts w:ascii="Times New Roman" w:hAnsi="Times New Roman"/>
          <w:b/>
        </w:rPr>
      </w:pPr>
    </w:p>
    <w:p w:rsidR="00301BBE" w:rsidRDefault="00301BBE" w:rsidP="0049168C">
      <w:pPr>
        <w:spacing w:before="0" w:line="240" w:lineRule="auto"/>
        <w:ind w:right="1389"/>
        <w:rPr>
          <w:rFonts w:ascii="Times New Roman" w:hAnsi="Times New Roman"/>
          <w:b/>
        </w:rPr>
      </w:pPr>
    </w:p>
    <w:p w:rsidR="0049168C" w:rsidRPr="0003209A" w:rsidRDefault="0049168C" w:rsidP="0049168C">
      <w:pPr>
        <w:spacing w:before="0" w:line="240" w:lineRule="auto"/>
        <w:ind w:right="1389"/>
        <w:rPr>
          <w:rFonts w:ascii="Times New Roman" w:hAnsi="Times New Roman"/>
          <w:b/>
        </w:rPr>
      </w:pPr>
    </w:p>
    <w:p w:rsidR="0049168C" w:rsidRDefault="0049168C" w:rsidP="0049168C">
      <w:pPr>
        <w:pStyle w:val="Tekstpodstawowy"/>
        <w:tabs>
          <w:tab w:val="left" w:pos="3480"/>
        </w:tabs>
        <w:spacing w:before="0" w:line="240" w:lineRule="atLeast"/>
        <w:jc w:val="center"/>
      </w:pPr>
      <w:r>
        <w:rPr>
          <w:noProof/>
        </w:rPr>
        <w:drawing>
          <wp:inline distT="0" distB="0" distL="0" distR="0">
            <wp:extent cx="3968750" cy="2736850"/>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168C" w:rsidRDefault="0049168C" w:rsidP="0049168C">
      <w:pPr>
        <w:spacing w:before="0" w:line="240" w:lineRule="auto"/>
        <w:ind w:firstLine="709"/>
        <w:jc w:val="center"/>
        <w:rPr>
          <w:rFonts w:ascii="Times New Roman" w:hAnsi="Times New Roman"/>
          <w:sz w:val="18"/>
          <w:szCs w:val="18"/>
        </w:rPr>
      </w:pPr>
    </w:p>
    <w:p w:rsidR="0049168C" w:rsidRPr="000132CE" w:rsidRDefault="0049168C" w:rsidP="0049168C">
      <w:pPr>
        <w:spacing w:before="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rsidR="00301BBE" w:rsidRPr="000132CE" w:rsidRDefault="00301BBE" w:rsidP="0049168C">
      <w:pPr>
        <w:spacing w:before="0"/>
        <w:ind w:firstLine="709"/>
        <w:jc w:val="both"/>
        <w:rPr>
          <w:rFonts w:ascii="Times New Roman" w:hAnsi="Times New Roman"/>
          <w:sz w:val="26"/>
          <w:szCs w:val="26"/>
        </w:rPr>
      </w:pPr>
    </w:p>
    <w:p w:rsidR="00301BBE" w:rsidRDefault="0049168C" w:rsidP="00D77D7D">
      <w:pPr>
        <w:spacing w:before="0" w:line="276" w:lineRule="auto"/>
        <w:ind w:firstLine="709"/>
        <w:jc w:val="both"/>
        <w:rPr>
          <w:rFonts w:ascii="Times New Roman" w:hAnsi="Times New Roman" w:cs="Arial"/>
        </w:rPr>
      </w:pPr>
      <w:r w:rsidRPr="00D77D7D">
        <w:rPr>
          <w:rFonts w:ascii="Times New Roman" w:hAnsi="Times New Roman" w:cs="Arial"/>
        </w:rPr>
        <w:t xml:space="preserve">Pogląd, iż oprócz żon, to właśnie dzieci są najczęściej ofiarami przemocy w rodzinie potwierdzili ankietowani, odpowiadając na pytanie o znajomość rodzin, w których są one bite </w:t>
      </w:r>
      <w:r w:rsidR="00D77D7D">
        <w:rPr>
          <w:rFonts w:ascii="Times New Roman" w:hAnsi="Times New Roman" w:cs="Arial"/>
        </w:rPr>
        <w:t xml:space="preserve">     i krzywdzone. Tym niemniej aż 63</w:t>
      </w:r>
      <w:r w:rsidRPr="00D77D7D">
        <w:rPr>
          <w:rFonts w:ascii="Times New Roman" w:hAnsi="Times New Roman" w:cs="Arial"/>
        </w:rPr>
        <w:t xml:space="preserve"> % respondentów nie zna takich rodzin.</w:t>
      </w:r>
    </w:p>
    <w:p w:rsidR="005A0A54" w:rsidRDefault="005A0A54" w:rsidP="00D77D7D">
      <w:pPr>
        <w:spacing w:before="0" w:line="276" w:lineRule="auto"/>
        <w:ind w:firstLine="709"/>
        <w:jc w:val="both"/>
        <w:rPr>
          <w:rFonts w:ascii="Times New Roman" w:hAnsi="Times New Roman" w:cs="Arial"/>
        </w:rPr>
      </w:pPr>
    </w:p>
    <w:p w:rsidR="00D77D7D" w:rsidRPr="00D77D7D" w:rsidRDefault="00D77D7D" w:rsidP="00D77D7D">
      <w:pPr>
        <w:spacing w:before="0" w:line="276" w:lineRule="auto"/>
        <w:ind w:firstLine="709"/>
        <w:jc w:val="both"/>
        <w:rPr>
          <w:rFonts w:ascii="Times New Roman" w:hAnsi="Times New Roman" w:cs="Arial"/>
        </w:rPr>
      </w:pPr>
    </w:p>
    <w:p w:rsidR="0049168C" w:rsidRDefault="0049168C" w:rsidP="0049168C">
      <w:pPr>
        <w:spacing w:before="0" w:line="240" w:lineRule="auto"/>
        <w:ind w:right="1389"/>
        <w:rPr>
          <w:rFonts w:ascii="Times New Roman" w:hAnsi="Times New Roman"/>
          <w:b/>
        </w:rPr>
      </w:pPr>
      <w:r w:rsidRPr="00770D71">
        <w:rPr>
          <w:rFonts w:ascii="Times New Roman" w:hAnsi="Times New Roman" w:cs="Arial"/>
          <w:b/>
        </w:rPr>
        <w:t xml:space="preserve">Wykres 7. </w:t>
      </w:r>
      <w:r w:rsidRPr="00770D71">
        <w:rPr>
          <w:rFonts w:ascii="Times New Roman" w:hAnsi="Times New Roman"/>
          <w:b/>
        </w:rPr>
        <w:t>Przyczyny</w:t>
      </w:r>
      <w:r w:rsidRPr="0003209A">
        <w:rPr>
          <w:rFonts w:ascii="Times New Roman" w:hAnsi="Times New Roman"/>
          <w:b/>
        </w:rPr>
        <w:t xml:space="preserve"> przemocy w rodzinie</w:t>
      </w:r>
    </w:p>
    <w:p w:rsidR="0049168C" w:rsidRPr="0003209A" w:rsidRDefault="0049168C" w:rsidP="0049168C">
      <w:pPr>
        <w:spacing w:before="0" w:line="240" w:lineRule="auto"/>
        <w:ind w:right="1389"/>
        <w:rPr>
          <w:rFonts w:ascii="Times New Roman" w:hAnsi="Times New Roman"/>
          <w:b/>
        </w:rPr>
      </w:pPr>
    </w:p>
    <w:p w:rsidR="0049168C" w:rsidRPr="00DC7338" w:rsidRDefault="0049168C" w:rsidP="0049168C">
      <w:pPr>
        <w:tabs>
          <w:tab w:val="left" w:pos="3480"/>
        </w:tabs>
        <w:spacing w:before="0"/>
        <w:jc w:val="center"/>
      </w:pPr>
      <w:r>
        <w:rPr>
          <w:noProof/>
        </w:rPr>
        <w:drawing>
          <wp:inline distT="0" distB="0" distL="0" distR="0">
            <wp:extent cx="3981450" cy="3009900"/>
            <wp:effectExtent l="0" t="0" r="0" b="0"/>
            <wp:docPr id="7" name="Obiek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168C" w:rsidRPr="000132CE" w:rsidRDefault="0049168C" w:rsidP="0049168C">
      <w:pPr>
        <w:spacing w:before="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rsidR="0049168C" w:rsidRPr="000132CE" w:rsidRDefault="0049168C" w:rsidP="0049168C">
      <w:pPr>
        <w:spacing w:before="0"/>
        <w:ind w:firstLine="709"/>
        <w:jc w:val="both"/>
        <w:rPr>
          <w:rFonts w:ascii="Times New Roman" w:hAnsi="Times New Roman"/>
          <w:sz w:val="26"/>
          <w:szCs w:val="26"/>
        </w:rPr>
      </w:pPr>
    </w:p>
    <w:p w:rsidR="00301BBE" w:rsidRPr="00B248E9" w:rsidRDefault="0049168C" w:rsidP="00B248E9">
      <w:pPr>
        <w:pStyle w:val="NormalnyWeb"/>
        <w:spacing w:before="0" w:beforeAutospacing="0" w:after="0" w:afterAutospacing="0" w:line="276" w:lineRule="auto"/>
        <w:ind w:firstLine="709"/>
        <w:jc w:val="both"/>
        <w:rPr>
          <w:rFonts w:ascii="Times New Roman" w:hAnsi="Times New Roman" w:cs="Times New Roman"/>
        </w:rPr>
      </w:pPr>
      <w:r w:rsidRPr="00B248E9">
        <w:rPr>
          <w:rFonts w:ascii="Times New Roman" w:hAnsi="Times New Roman" w:cs="Arial"/>
        </w:rPr>
        <w:lastRenderedPageBreak/>
        <w:t>Zdaniem respondentów, alkoholizm jest najczęstszą przycz</w:t>
      </w:r>
      <w:r w:rsidR="00D77D7D" w:rsidRPr="00B248E9">
        <w:rPr>
          <w:rFonts w:ascii="Times New Roman" w:hAnsi="Times New Roman" w:cs="Arial"/>
        </w:rPr>
        <w:t xml:space="preserve">yną przemocy </w:t>
      </w:r>
      <w:r w:rsidR="00D77D7D" w:rsidRPr="00B248E9">
        <w:rPr>
          <w:rFonts w:ascii="Times New Roman" w:hAnsi="Times New Roman" w:cs="Arial"/>
        </w:rPr>
        <w:br/>
        <w:t>w rodzinie (71</w:t>
      </w:r>
      <w:r w:rsidRPr="00B248E9">
        <w:rPr>
          <w:rFonts w:ascii="Times New Roman" w:hAnsi="Times New Roman" w:cs="Arial"/>
        </w:rPr>
        <w:t xml:space="preserve">%). Wśród innych powodów tego zjawiska badani wymienili przede wszystkim </w:t>
      </w:r>
      <w:r w:rsidRPr="00B248E9">
        <w:rPr>
          <w:rFonts w:ascii="Times New Roman" w:hAnsi="Times New Roman" w:cs="Times New Roman"/>
        </w:rPr>
        <w:t>ubóstwo. Część ankietowanych nie potrafiła określić przyczyny tego zjawiska.</w:t>
      </w: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5A0A54" w:rsidRPr="0003209A" w:rsidRDefault="005A0A54"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583127">
      <w:pPr>
        <w:spacing w:before="0" w:line="240" w:lineRule="auto"/>
        <w:ind w:right="1389"/>
        <w:jc w:val="both"/>
        <w:rPr>
          <w:rFonts w:ascii="Times New Roman" w:hAnsi="Times New Roman"/>
          <w:b/>
        </w:rPr>
      </w:pPr>
      <w:r>
        <w:rPr>
          <w:rFonts w:ascii="Times New Roman" w:hAnsi="Times New Roman"/>
          <w:b/>
        </w:rPr>
        <w:t xml:space="preserve">Wykres 8. Ocena działań profilaktycznych </w:t>
      </w:r>
      <w:r w:rsidR="00583127">
        <w:rPr>
          <w:rFonts w:ascii="Times New Roman" w:hAnsi="Times New Roman"/>
          <w:b/>
        </w:rPr>
        <w:t xml:space="preserve">związanych z problemem </w:t>
      </w:r>
      <w:r w:rsidR="00583127" w:rsidRPr="0003209A">
        <w:rPr>
          <w:rFonts w:ascii="Times New Roman" w:hAnsi="Times New Roman"/>
          <w:b/>
        </w:rPr>
        <w:t>przemocy w rodzinie</w:t>
      </w:r>
      <w:r w:rsidR="00583127">
        <w:rPr>
          <w:rFonts w:ascii="Times New Roman" w:hAnsi="Times New Roman"/>
          <w:b/>
        </w:rPr>
        <w:t>.</w:t>
      </w:r>
    </w:p>
    <w:p w:rsidR="0049168C" w:rsidRPr="0003209A" w:rsidRDefault="0049168C" w:rsidP="0049168C">
      <w:pPr>
        <w:spacing w:before="0" w:line="240" w:lineRule="auto"/>
        <w:ind w:right="1389"/>
        <w:rPr>
          <w:rFonts w:ascii="Times New Roman" w:hAnsi="Times New Roman"/>
          <w:b/>
        </w:rPr>
      </w:pPr>
    </w:p>
    <w:p w:rsidR="0049168C" w:rsidRPr="002D4B91" w:rsidRDefault="0049168C" w:rsidP="002D4B91">
      <w:pPr>
        <w:spacing w:before="0"/>
        <w:jc w:val="center"/>
      </w:pPr>
      <w:r>
        <w:rPr>
          <w:noProof/>
        </w:rPr>
        <w:drawing>
          <wp:inline distT="0" distB="0" distL="0" distR="0">
            <wp:extent cx="3279775" cy="2700655"/>
            <wp:effectExtent l="19050" t="0" r="0" b="0"/>
            <wp:docPr id="8" name="Obi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168C" w:rsidRDefault="0049168C" w:rsidP="0049168C">
      <w:pPr>
        <w:spacing w:before="0" w:line="240" w:lineRule="auto"/>
        <w:jc w:val="center"/>
        <w:rPr>
          <w:rFonts w:ascii="Times New Roman" w:hAnsi="Times New Roman"/>
          <w:sz w:val="18"/>
          <w:szCs w:val="18"/>
        </w:rPr>
      </w:pPr>
    </w:p>
    <w:p w:rsidR="0049168C" w:rsidRDefault="0049168C" w:rsidP="0049168C">
      <w:pPr>
        <w:spacing w:before="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rsidR="005A0A54" w:rsidRDefault="005A0A54" w:rsidP="0049168C">
      <w:pPr>
        <w:spacing w:before="0" w:line="240" w:lineRule="auto"/>
        <w:jc w:val="center"/>
        <w:rPr>
          <w:rFonts w:ascii="Times New Roman" w:hAnsi="Times New Roman"/>
          <w:sz w:val="18"/>
          <w:szCs w:val="18"/>
        </w:rPr>
      </w:pPr>
    </w:p>
    <w:p w:rsidR="005A0A54" w:rsidRDefault="005A0A54" w:rsidP="0049168C">
      <w:pPr>
        <w:spacing w:before="0" w:line="240" w:lineRule="auto"/>
        <w:jc w:val="center"/>
        <w:rPr>
          <w:rFonts w:ascii="Times New Roman" w:hAnsi="Times New Roman"/>
          <w:sz w:val="18"/>
          <w:szCs w:val="18"/>
        </w:rPr>
      </w:pPr>
    </w:p>
    <w:p w:rsidR="0049168C" w:rsidRPr="000132CE" w:rsidRDefault="0049168C" w:rsidP="0049168C">
      <w:pPr>
        <w:spacing w:before="0" w:line="240" w:lineRule="auto"/>
        <w:jc w:val="center"/>
        <w:rPr>
          <w:rFonts w:ascii="Times New Roman" w:hAnsi="Times New Roman"/>
          <w:sz w:val="18"/>
          <w:szCs w:val="18"/>
        </w:rPr>
      </w:pPr>
    </w:p>
    <w:p w:rsidR="0049168C" w:rsidRPr="002D4B91" w:rsidRDefault="00301BBE" w:rsidP="002D4B91">
      <w:pPr>
        <w:spacing w:before="0" w:line="276" w:lineRule="auto"/>
        <w:jc w:val="both"/>
        <w:rPr>
          <w:rFonts w:ascii="Times New Roman" w:hAnsi="Times New Roman"/>
        </w:rPr>
      </w:pPr>
      <w:r>
        <w:rPr>
          <w:rFonts w:ascii="Times New Roman" w:hAnsi="Times New Roman"/>
        </w:rPr>
        <w:tab/>
      </w:r>
      <w:r w:rsidR="0049168C" w:rsidRPr="00B248E9">
        <w:rPr>
          <w:rFonts w:ascii="Times New Roman" w:hAnsi="Times New Roman"/>
        </w:rPr>
        <w:t xml:space="preserve">Oceniając realizowane w gminie działania </w:t>
      </w:r>
      <w:r w:rsidR="0049168C" w:rsidRPr="00B248E9">
        <w:rPr>
          <w:rFonts w:ascii="Times New Roman" w:hAnsi="Times New Roman"/>
          <w:bCs/>
        </w:rPr>
        <w:t>profilaktyczn</w:t>
      </w:r>
      <w:r w:rsidR="002B52F9">
        <w:rPr>
          <w:rFonts w:ascii="Times New Roman" w:hAnsi="Times New Roman"/>
          <w:bCs/>
        </w:rPr>
        <w:t>e związane z problemem przemocy</w:t>
      </w:r>
      <w:r w:rsidR="002D4B91">
        <w:rPr>
          <w:rFonts w:ascii="Times New Roman" w:hAnsi="Times New Roman"/>
          <w:bCs/>
        </w:rPr>
        <w:t xml:space="preserve">  </w:t>
      </w:r>
      <w:r w:rsidR="0049168C" w:rsidRPr="00B248E9">
        <w:rPr>
          <w:rFonts w:ascii="Times New Roman" w:hAnsi="Times New Roman"/>
          <w:bCs/>
        </w:rPr>
        <w:t xml:space="preserve">w rodzinie, </w:t>
      </w:r>
      <w:r w:rsidR="002B52F9">
        <w:rPr>
          <w:rFonts w:ascii="Times New Roman" w:hAnsi="Times New Roman"/>
          <w:bCs/>
        </w:rPr>
        <w:t>łącznie 41</w:t>
      </w:r>
      <w:r w:rsidR="0049168C" w:rsidRPr="00B248E9">
        <w:rPr>
          <w:rFonts w:ascii="Times New Roman" w:hAnsi="Times New Roman"/>
        </w:rPr>
        <w:t>% ankietowanych, stwierdziło, że są one dostateczne, bardzo dobre l</w:t>
      </w:r>
      <w:r w:rsidR="002D4B91">
        <w:rPr>
          <w:rFonts w:ascii="Times New Roman" w:hAnsi="Times New Roman"/>
        </w:rPr>
        <w:t>ub dobre. Jednocześnie jednak 33</w:t>
      </w:r>
      <w:r w:rsidR="0049168C" w:rsidRPr="00B248E9">
        <w:rPr>
          <w:rFonts w:ascii="Times New Roman" w:hAnsi="Times New Roman"/>
        </w:rPr>
        <w:t xml:space="preserve">% badanych było odmiennego zdania. Stanowiska w tej </w:t>
      </w:r>
      <w:r w:rsidR="002D4B91">
        <w:rPr>
          <w:rFonts w:ascii="Times New Roman" w:hAnsi="Times New Roman"/>
        </w:rPr>
        <w:t>sprawie nie zajęło 26</w:t>
      </w:r>
      <w:r w:rsidR="0049168C" w:rsidRPr="00B248E9">
        <w:rPr>
          <w:rFonts w:ascii="Times New Roman" w:hAnsi="Times New Roman"/>
        </w:rPr>
        <w:t>% respondentów.</w:t>
      </w:r>
    </w:p>
    <w:p w:rsidR="0049168C" w:rsidRDefault="0049168C"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Default="006C3102" w:rsidP="0049168C">
      <w:pPr>
        <w:spacing w:before="0"/>
        <w:ind w:firstLine="709"/>
        <w:jc w:val="both"/>
        <w:rPr>
          <w:rFonts w:ascii="Times New Roman" w:hAnsi="Times New Roman"/>
          <w:sz w:val="26"/>
          <w:szCs w:val="26"/>
        </w:rPr>
      </w:pPr>
    </w:p>
    <w:p w:rsidR="006C3102" w:rsidRPr="0003209A" w:rsidRDefault="006C3102" w:rsidP="0049168C">
      <w:pPr>
        <w:spacing w:before="0"/>
        <w:ind w:firstLine="709"/>
        <w:jc w:val="both"/>
        <w:rPr>
          <w:rFonts w:ascii="Times New Roman" w:hAnsi="Times New Roman"/>
          <w:sz w:val="26"/>
          <w:szCs w:val="26"/>
        </w:rPr>
      </w:pPr>
    </w:p>
    <w:tbl>
      <w:tblPr>
        <w:tblW w:w="9356" w:type="dxa"/>
        <w:jc w:val="center"/>
        <w:tblCellMar>
          <w:left w:w="70" w:type="dxa"/>
          <w:right w:w="70" w:type="dxa"/>
        </w:tblCellMar>
        <w:tblLook w:val="0000"/>
      </w:tblPr>
      <w:tblGrid>
        <w:gridCol w:w="4539"/>
        <w:gridCol w:w="160"/>
        <w:gridCol w:w="4657"/>
      </w:tblGrid>
      <w:tr w:rsidR="0049168C" w:rsidTr="0078621C">
        <w:trPr>
          <w:trHeight w:val="227"/>
          <w:jc w:val="center"/>
        </w:trPr>
        <w:tc>
          <w:tcPr>
            <w:tcW w:w="4539" w:type="dxa"/>
            <w:vAlign w:val="center"/>
          </w:tcPr>
          <w:p w:rsidR="0049168C" w:rsidRDefault="0049168C" w:rsidP="0078621C">
            <w:pPr>
              <w:tabs>
                <w:tab w:val="left" w:pos="720"/>
                <w:tab w:val="center" w:pos="4500"/>
              </w:tabs>
              <w:spacing w:before="0" w:line="240" w:lineRule="auto"/>
              <w:ind w:firstLine="1"/>
              <w:rPr>
                <w:rFonts w:ascii="Times New Roman" w:hAnsi="Times New Roman"/>
                <w:b/>
              </w:rPr>
            </w:pPr>
            <w:r>
              <w:rPr>
                <w:rFonts w:ascii="Times New Roman" w:hAnsi="Times New Roman"/>
                <w:b/>
              </w:rPr>
              <w:t xml:space="preserve">Wykres 9. </w:t>
            </w:r>
            <w:r w:rsidRPr="0003209A">
              <w:rPr>
                <w:rFonts w:ascii="Times New Roman" w:hAnsi="Times New Roman"/>
                <w:b/>
              </w:rPr>
              <w:t>Czy of</w:t>
            </w:r>
            <w:r>
              <w:rPr>
                <w:rFonts w:ascii="Times New Roman" w:hAnsi="Times New Roman"/>
                <w:b/>
              </w:rPr>
              <w:t xml:space="preserve">erta pomocy dla ofiar przemocy </w:t>
            </w:r>
            <w:r w:rsidRPr="0003209A">
              <w:rPr>
                <w:rFonts w:ascii="Times New Roman" w:hAnsi="Times New Roman"/>
                <w:b/>
              </w:rPr>
              <w:t>w rodzinie jest wystarczająca?</w:t>
            </w:r>
          </w:p>
          <w:p w:rsidR="0049168C" w:rsidRDefault="0049168C" w:rsidP="0078621C">
            <w:pPr>
              <w:tabs>
                <w:tab w:val="left" w:pos="720"/>
                <w:tab w:val="center" w:pos="4500"/>
              </w:tabs>
              <w:spacing w:before="0" w:line="240" w:lineRule="auto"/>
              <w:ind w:firstLine="1"/>
              <w:rPr>
                <w:rFonts w:ascii="Times New Roman" w:hAnsi="Times New Roman"/>
                <w:b/>
              </w:rPr>
            </w:pPr>
          </w:p>
          <w:p w:rsidR="0049168C" w:rsidRPr="0003209A" w:rsidRDefault="0049168C" w:rsidP="0078621C">
            <w:pPr>
              <w:tabs>
                <w:tab w:val="left" w:pos="720"/>
                <w:tab w:val="center" w:pos="4500"/>
              </w:tabs>
              <w:spacing w:before="0" w:line="240" w:lineRule="auto"/>
              <w:ind w:firstLine="1"/>
              <w:rPr>
                <w:rFonts w:ascii="Times New Roman" w:hAnsi="Times New Roman"/>
                <w:b/>
              </w:rPr>
            </w:pPr>
          </w:p>
        </w:tc>
        <w:tc>
          <w:tcPr>
            <w:tcW w:w="160" w:type="dxa"/>
            <w:vAlign w:val="center"/>
          </w:tcPr>
          <w:p w:rsidR="0049168C" w:rsidRPr="0003209A" w:rsidRDefault="0049168C" w:rsidP="0078621C">
            <w:pPr>
              <w:tabs>
                <w:tab w:val="left" w:pos="720"/>
                <w:tab w:val="center" w:pos="4500"/>
              </w:tabs>
              <w:spacing w:before="0" w:line="240" w:lineRule="auto"/>
              <w:rPr>
                <w:rFonts w:ascii="Times New Roman" w:hAnsi="Times New Roman"/>
                <w:b/>
              </w:rPr>
            </w:pPr>
          </w:p>
        </w:tc>
        <w:tc>
          <w:tcPr>
            <w:tcW w:w="4657" w:type="dxa"/>
            <w:vAlign w:val="center"/>
          </w:tcPr>
          <w:p w:rsidR="0049168C" w:rsidRDefault="0049168C" w:rsidP="0078621C">
            <w:pPr>
              <w:tabs>
                <w:tab w:val="center" w:pos="4500"/>
              </w:tabs>
              <w:spacing w:before="0" w:line="240" w:lineRule="auto"/>
              <w:rPr>
                <w:rFonts w:ascii="Times New Roman" w:hAnsi="Times New Roman"/>
                <w:b/>
              </w:rPr>
            </w:pPr>
            <w:r>
              <w:rPr>
                <w:rFonts w:ascii="Times New Roman" w:hAnsi="Times New Roman"/>
                <w:b/>
              </w:rPr>
              <w:t xml:space="preserve">Wykres 10. </w:t>
            </w:r>
            <w:r w:rsidRPr="0003209A">
              <w:rPr>
                <w:rFonts w:ascii="Times New Roman" w:hAnsi="Times New Roman"/>
                <w:b/>
              </w:rPr>
              <w:t xml:space="preserve">Czy oferta pomocy </w:t>
            </w:r>
            <w:r>
              <w:rPr>
                <w:rFonts w:ascii="Times New Roman" w:hAnsi="Times New Roman"/>
                <w:b/>
              </w:rPr>
              <w:br/>
            </w:r>
            <w:r w:rsidRPr="0003209A">
              <w:rPr>
                <w:rFonts w:ascii="Times New Roman" w:hAnsi="Times New Roman"/>
                <w:b/>
              </w:rPr>
              <w:t xml:space="preserve">dla sprawców przemocy w rodzinie </w:t>
            </w:r>
            <w:r>
              <w:rPr>
                <w:rFonts w:ascii="Times New Roman" w:hAnsi="Times New Roman"/>
                <w:b/>
              </w:rPr>
              <w:br/>
            </w:r>
            <w:r w:rsidRPr="0003209A">
              <w:rPr>
                <w:rFonts w:ascii="Times New Roman" w:hAnsi="Times New Roman"/>
                <w:b/>
              </w:rPr>
              <w:t>jest wystarczająca?</w:t>
            </w:r>
          </w:p>
          <w:p w:rsidR="0049168C" w:rsidRPr="0003209A" w:rsidRDefault="0049168C" w:rsidP="0078621C">
            <w:pPr>
              <w:tabs>
                <w:tab w:val="center" w:pos="4500"/>
              </w:tabs>
              <w:spacing w:before="0" w:line="240" w:lineRule="auto"/>
              <w:rPr>
                <w:rFonts w:ascii="Times New Roman" w:hAnsi="Times New Roman"/>
                <w:b/>
              </w:rPr>
            </w:pPr>
          </w:p>
        </w:tc>
      </w:tr>
    </w:tbl>
    <w:p w:rsidR="0049168C" w:rsidRDefault="0049168C" w:rsidP="0049168C">
      <w:pPr>
        <w:tabs>
          <w:tab w:val="center" w:pos="1980"/>
          <w:tab w:val="left" w:pos="3480"/>
        </w:tabs>
        <w:spacing w:before="0"/>
      </w:pPr>
      <w:r>
        <w:rPr>
          <w:noProof/>
        </w:rPr>
        <w:drawing>
          <wp:inline distT="0" distB="0" distL="0" distR="0">
            <wp:extent cx="2767330" cy="2419985"/>
            <wp:effectExtent l="0" t="0" r="0" b="0"/>
            <wp:docPr id="9" name="Obi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extent cx="2736850" cy="2389505"/>
            <wp:effectExtent l="0" t="0" r="6350" b="0"/>
            <wp:docPr id="10" name="Obiek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168C" w:rsidRDefault="0049168C" w:rsidP="0049168C">
      <w:pPr>
        <w:spacing w:before="0" w:line="240" w:lineRule="auto"/>
        <w:ind w:firstLine="709"/>
        <w:jc w:val="center"/>
        <w:rPr>
          <w:rFonts w:ascii="Times New Roman" w:hAnsi="Times New Roman"/>
          <w:sz w:val="18"/>
          <w:szCs w:val="18"/>
        </w:rPr>
      </w:pPr>
    </w:p>
    <w:p w:rsidR="0049168C" w:rsidRPr="000132CE" w:rsidRDefault="0049168C" w:rsidP="0049168C">
      <w:pPr>
        <w:spacing w:before="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rsidR="0049168C" w:rsidRPr="000132CE" w:rsidRDefault="0049168C" w:rsidP="0049168C">
      <w:pPr>
        <w:spacing w:before="0"/>
        <w:ind w:firstLine="709"/>
        <w:jc w:val="both"/>
        <w:rPr>
          <w:rFonts w:ascii="Times New Roman" w:hAnsi="Times New Roman"/>
          <w:sz w:val="26"/>
          <w:szCs w:val="26"/>
        </w:rPr>
      </w:pPr>
    </w:p>
    <w:p w:rsidR="0049168C" w:rsidRPr="00421E8B" w:rsidRDefault="0049168C" w:rsidP="00421E8B">
      <w:pPr>
        <w:spacing w:before="0" w:line="276" w:lineRule="auto"/>
        <w:ind w:firstLine="709"/>
        <w:jc w:val="both"/>
        <w:rPr>
          <w:rFonts w:ascii="Times New Roman" w:hAnsi="Times New Roman"/>
          <w:bCs/>
        </w:rPr>
      </w:pPr>
      <w:r w:rsidRPr="00421E8B">
        <w:rPr>
          <w:rFonts w:ascii="Times New Roman" w:hAnsi="Times New Roman"/>
        </w:rPr>
        <w:t xml:space="preserve">Wypowiadając się na temat oferty </w:t>
      </w:r>
      <w:r w:rsidRPr="00421E8B">
        <w:rPr>
          <w:rFonts w:ascii="Times New Roman" w:hAnsi="Times New Roman"/>
          <w:bCs/>
        </w:rPr>
        <w:t>wsparcia udzielan</w:t>
      </w:r>
      <w:r w:rsidR="002D4B91" w:rsidRPr="00421E8B">
        <w:rPr>
          <w:rFonts w:ascii="Times New Roman" w:hAnsi="Times New Roman"/>
          <w:bCs/>
        </w:rPr>
        <w:t>ego ofiarom przemocy, łącznie 25</w:t>
      </w:r>
      <w:r w:rsidRPr="00421E8B">
        <w:rPr>
          <w:rFonts w:ascii="Times New Roman" w:hAnsi="Times New Roman"/>
          <w:bCs/>
        </w:rPr>
        <w:t xml:space="preserve">% </w:t>
      </w:r>
      <w:r w:rsidRPr="00421E8B">
        <w:rPr>
          <w:rFonts w:ascii="Times New Roman" w:hAnsi="Times New Roman"/>
        </w:rPr>
        <w:t xml:space="preserve">badanych </w:t>
      </w:r>
      <w:r w:rsidRPr="00421E8B">
        <w:rPr>
          <w:rFonts w:ascii="Times New Roman" w:hAnsi="Times New Roman"/>
          <w:bCs/>
        </w:rPr>
        <w:t>uznało, że jest ona raczej niewystarczają</w:t>
      </w:r>
      <w:r w:rsidR="002D4B91" w:rsidRPr="00421E8B">
        <w:rPr>
          <w:rFonts w:ascii="Times New Roman" w:hAnsi="Times New Roman"/>
          <w:bCs/>
        </w:rPr>
        <w:t>ca</w:t>
      </w:r>
      <w:r w:rsidR="00934B87">
        <w:rPr>
          <w:rFonts w:ascii="Times New Roman" w:hAnsi="Times New Roman"/>
          <w:bCs/>
        </w:rPr>
        <w:t xml:space="preserve"> </w:t>
      </w:r>
      <w:r w:rsidR="003D1A10">
        <w:rPr>
          <w:rFonts w:ascii="Times New Roman" w:hAnsi="Times New Roman"/>
          <w:bCs/>
        </w:rPr>
        <w:t xml:space="preserve">lub </w:t>
      </w:r>
      <w:r w:rsidR="00934B87" w:rsidRPr="00421E8B">
        <w:rPr>
          <w:rFonts w:ascii="Times New Roman" w:hAnsi="Times New Roman"/>
          <w:bCs/>
        </w:rPr>
        <w:t>niewystarczająca</w:t>
      </w:r>
      <w:r w:rsidR="002D4B91" w:rsidRPr="00421E8B">
        <w:rPr>
          <w:rFonts w:ascii="Times New Roman" w:hAnsi="Times New Roman"/>
          <w:bCs/>
        </w:rPr>
        <w:t>. Natomiast  26</w:t>
      </w:r>
      <w:r w:rsidRPr="00421E8B">
        <w:rPr>
          <w:rFonts w:ascii="Times New Roman" w:hAnsi="Times New Roman"/>
          <w:bCs/>
        </w:rPr>
        <w:t>% ankietowanych było od</w:t>
      </w:r>
      <w:r w:rsidR="00421E8B" w:rsidRPr="00421E8B">
        <w:rPr>
          <w:rFonts w:ascii="Times New Roman" w:hAnsi="Times New Roman"/>
          <w:bCs/>
        </w:rPr>
        <w:t>miennego zdania, a większość (49</w:t>
      </w:r>
      <w:r w:rsidRPr="00421E8B">
        <w:rPr>
          <w:rFonts w:ascii="Times New Roman" w:hAnsi="Times New Roman"/>
          <w:bCs/>
        </w:rPr>
        <w:t xml:space="preserve">%) respondentów nie sprecyzowała swojego stanowiska. Podobny rozkład odpowiedzi był w przypadku oceny oferty pomocy świadczonej sprawcom </w:t>
      </w:r>
      <w:r w:rsidR="00421E8B" w:rsidRPr="00421E8B">
        <w:rPr>
          <w:rFonts w:ascii="Times New Roman" w:hAnsi="Times New Roman"/>
          <w:bCs/>
        </w:rPr>
        <w:t>przemocy w rodzinie. W sumie 3</w:t>
      </w:r>
      <w:r w:rsidRPr="00421E8B">
        <w:rPr>
          <w:rFonts w:ascii="Times New Roman" w:hAnsi="Times New Roman"/>
          <w:bCs/>
        </w:rPr>
        <w:t xml:space="preserve">4% badanych odpowiedziało, iż jest ona niewystarczająca lub raczej niewystarczająca. Przeciwny </w:t>
      </w:r>
      <w:r w:rsidR="00421E8B" w:rsidRPr="00421E8B">
        <w:rPr>
          <w:rFonts w:ascii="Times New Roman" w:hAnsi="Times New Roman"/>
          <w:bCs/>
        </w:rPr>
        <w:t>pogląd wyraziło 5</w:t>
      </w:r>
      <w:r w:rsidRPr="00421E8B">
        <w:rPr>
          <w:rFonts w:ascii="Times New Roman" w:hAnsi="Times New Roman"/>
          <w:bCs/>
        </w:rPr>
        <w:t xml:space="preserve">% </w:t>
      </w:r>
      <w:r w:rsidR="00B37C38">
        <w:rPr>
          <w:rFonts w:ascii="Times New Roman" w:hAnsi="Times New Roman"/>
          <w:bCs/>
        </w:rPr>
        <w:t>respondentów,</w:t>
      </w:r>
      <w:r w:rsidR="00421E8B">
        <w:rPr>
          <w:rFonts w:ascii="Times New Roman" w:hAnsi="Times New Roman"/>
          <w:bCs/>
        </w:rPr>
        <w:t xml:space="preserve"> </w:t>
      </w:r>
      <w:r w:rsidR="005A0A54">
        <w:rPr>
          <w:rFonts w:ascii="Times New Roman" w:hAnsi="Times New Roman"/>
          <w:bCs/>
        </w:rPr>
        <w:t xml:space="preserve">     </w:t>
      </w:r>
      <w:r w:rsidR="00421E8B" w:rsidRPr="00421E8B">
        <w:rPr>
          <w:rFonts w:ascii="Times New Roman" w:hAnsi="Times New Roman"/>
          <w:bCs/>
        </w:rPr>
        <w:t>a 61</w:t>
      </w:r>
      <w:r w:rsidRPr="00421E8B">
        <w:rPr>
          <w:rFonts w:ascii="Times New Roman" w:hAnsi="Times New Roman"/>
          <w:bCs/>
        </w:rPr>
        <w:t>% ankietowanych nie miało zdania.</w:t>
      </w:r>
    </w:p>
    <w:p w:rsidR="0049168C" w:rsidRDefault="0049168C" w:rsidP="0049168C">
      <w:pPr>
        <w:spacing w:before="0"/>
        <w:jc w:val="both"/>
        <w:rPr>
          <w:rFonts w:ascii="Times New Roman" w:hAnsi="Times New Roman"/>
          <w:bCs/>
          <w:sz w:val="26"/>
          <w:szCs w:val="26"/>
        </w:rPr>
      </w:pPr>
    </w:p>
    <w:p w:rsidR="0049168C" w:rsidRPr="007828F8" w:rsidRDefault="0049168C" w:rsidP="0049168C">
      <w:pPr>
        <w:pStyle w:val="Nagwek2"/>
        <w:keepNext w:val="0"/>
        <w:spacing w:before="0"/>
        <w:ind w:left="567" w:hanging="567"/>
        <w:rPr>
          <w:rFonts w:ascii="Times New Roman" w:hAnsi="Times New Roman" w:cs="Times New Roman"/>
          <w:sz w:val="24"/>
          <w:szCs w:val="24"/>
        </w:rPr>
      </w:pPr>
      <w:bookmarkStart w:id="7" w:name="_Toc367116819"/>
      <w:r w:rsidRPr="007828F8">
        <w:rPr>
          <w:rFonts w:ascii="Times New Roman" w:hAnsi="Times New Roman" w:cs="Times New Roman"/>
          <w:color w:val="000000"/>
          <w:sz w:val="24"/>
          <w:szCs w:val="24"/>
        </w:rPr>
        <w:t xml:space="preserve">2.3. </w:t>
      </w:r>
      <w:r w:rsidRPr="007828F8">
        <w:rPr>
          <w:rFonts w:ascii="Times New Roman" w:hAnsi="Times New Roman" w:cs="Times New Roman"/>
          <w:sz w:val="24"/>
          <w:szCs w:val="24"/>
        </w:rPr>
        <w:t>ZJAWISKO PRZEMOCY W RODZNIE Z PERSPEKTYWY INSTYTUCJI DZIAŁAJĄCYCH W GMINIE</w:t>
      </w:r>
      <w:bookmarkEnd w:id="7"/>
    </w:p>
    <w:p w:rsidR="0049168C" w:rsidRPr="00144CF6" w:rsidRDefault="0049168C" w:rsidP="0049168C">
      <w:pPr>
        <w:spacing w:before="0"/>
        <w:ind w:firstLine="709"/>
        <w:jc w:val="both"/>
        <w:rPr>
          <w:rFonts w:ascii="Times New Roman" w:hAnsi="Times New Roman"/>
          <w:bCs/>
          <w:sz w:val="20"/>
          <w:szCs w:val="20"/>
        </w:rPr>
      </w:pPr>
    </w:p>
    <w:p w:rsidR="00C84EE8" w:rsidRDefault="0049168C" w:rsidP="00C84EE8">
      <w:pPr>
        <w:spacing w:before="0" w:line="276" w:lineRule="auto"/>
        <w:ind w:firstLine="709"/>
        <w:jc w:val="both"/>
        <w:rPr>
          <w:rFonts w:ascii="Times New Roman" w:hAnsi="Times New Roman" w:cs="Arial"/>
        </w:rPr>
      </w:pPr>
      <w:r w:rsidRPr="007828F8">
        <w:rPr>
          <w:rFonts w:ascii="Times New Roman" w:hAnsi="Times New Roman"/>
        </w:rPr>
        <w:t xml:space="preserve">Obraz zjawiska agresji i przemocy uzyskany dzięki badaniom ankietowym przeprowadzonym wśród przedstawicieli placówek oświatowych i środowiska lokalnego dopełniają dane pochodzące z instytucji </w:t>
      </w:r>
      <w:r w:rsidRPr="007828F8">
        <w:rPr>
          <w:rFonts w:ascii="Times New Roman" w:hAnsi="Times New Roman" w:cs="Arial"/>
        </w:rPr>
        <w:t>i organów działających na terenie gminy bądź obejmujących swoim zasięgiem działania jej mieszkańców. Wśród nich szczególną uwagę należy zwrócić na Gminny Ośro</w:t>
      </w:r>
      <w:r w:rsidR="007828F8" w:rsidRPr="007828F8">
        <w:rPr>
          <w:rFonts w:ascii="Times New Roman" w:hAnsi="Times New Roman" w:cs="Arial"/>
        </w:rPr>
        <w:t>dek Pomocy Społecznej, P</w:t>
      </w:r>
      <w:r w:rsidRPr="007828F8">
        <w:rPr>
          <w:rFonts w:ascii="Times New Roman" w:hAnsi="Times New Roman" w:cs="Arial"/>
        </w:rPr>
        <w:t>olicję oraz kuratorów sądowych.</w:t>
      </w:r>
    </w:p>
    <w:p w:rsidR="00C84EE8" w:rsidRPr="00C84EE8" w:rsidRDefault="00C84EE8" w:rsidP="00C84EE8">
      <w:pPr>
        <w:spacing w:before="0" w:line="276" w:lineRule="auto"/>
        <w:ind w:firstLine="709"/>
        <w:jc w:val="both"/>
        <w:rPr>
          <w:rFonts w:ascii="Times New Roman" w:hAnsi="Times New Roman" w:cs="Arial"/>
        </w:rPr>
      </w:pPr>
      <w:r>
        <w:rPr>
          <w:rFonts w:ascii="Times New Roman" w:hAnsi="Times New Roman"/>
        </w:rPr>
        <w:t>Liczba m</w:t>
      </w:r>
      <w:r w:rsidRPr="00C84EE8">
        <w:rPr>
          <w:rFonts w:ascii="Times New Roman" w:hAnsi="Times New Roman"/>
        </w:rPr>
        <w:t>on</w:t>
      </w:r>
      <w:r>
        <w:rPr>
          <w:rFonts w:ascii="Times New Roman" w:hAnsi="Times New Roman"/>
        </w:rPr>
        <w:t xml:space="preserve">itorowanych rodzin zagrożonych, </w:t>
      </w:r>
      <w:r w:rsidRPr="00C84EE8">
        <w:rPr>
          <w:rFonts w:ascii="Times New Roman" w:hAnsi="Times New Roman"/>
        </w:rPr>
        <w:t>dot</w:t>
      </w:r>
      <w:r>
        <w:rPr>
          <w:rFonts w:ascii="Times New Roman" w:hAnsi="Times New Roman"/>
        </w:rPr>
        <w:t xml:space="preserve">kniętych problemami uzależnień             i przemocy </w:t>
      </w:r>
      <w:r w:rsidRPr="00C84EE8">
        <w:rPr>
          <w:rFonts w:ascii="Times New Roman" w:hAnsi="Times New Roman"/>
        </w:rPr>
        <w:t xml:space="preserve">w rodzinie </w:t>
      </w:r>
      <w:r>
        <w:rPr>
          <w:rFonts w:ascii="Times New Roman" w:hAnsi="Times New Roman"/>
        </w:rPr>
        <w:t xml:space="preserve">w latach 2015-2016 </w:t>
      </w:r>
      <w:r w:rsidR="00057DA8">
        <w:rPr>
          <w:rFonts w:ascii="Times New Roman" w:hAnsi="Times New Roman"/>
        </w:rPr>
        <w:t>oraz podejmowan</w:t>
      </w:r>
      <w:r>
        <w:rPr>
          <w:rFonts w:ascii="Times New Roman" w:hAnsi="Times New Roman"/>
        </w:rPr>
        <w:t>e</w:t>
      </w:r>
      <w:r w:rsidRPr="00C84EE8">
        <w:rPr>
          <w:rFonts w:ascii="Times New Roman" w:hAnsi="Times New Roman"/>
        </w:rPr>
        <w:t xml:space="preserve"> </w:t>
      </w:r>
      <w:r w:rsidR="00057DA8">
        <w:rPr>
          <w:rFonts w:ascii="Times New Roman" w:hAnsi="Times New Roman"/>
        </w:rPr>
        <w:t>działania</w:t>
      </w:r>
      <w:r w:rsidRPr="00C84EE8">
        <w:rPr>
          <w:rFonts w:ascii="Times New Roman" w:hAnsi="Times New Roman"/>
        </w:rPr>
        <w:t xml:space="preserve"> </w:t>
      </w:r>
      <w:r>
        <w:rPr>
          <w:rFonts w:ascii="Times New Roman" w:hAnsi="Times New Roman"/>
        </w:rPr>
        <w:t xml:space="preserve">przez pracowników socjalnych </w:t>
      </w:r>
      <w:r w:rsidRPr="00C84EE8">
        <w:rPr>
          <w:rFonts w:ascii="Times New Roman" w:hAnsi="Times New Roman"/>
        </w:rPr>
        <w:t>zgodnie z uchwalonymi programami w tym zakresie:</w:t>
      </w:r>
    </w:p>
    <w:p w:rsidR="00C84EE8" w:rsidRPr="00C84EE8" w:rsidRDefault="00C84EE8" w:rsidP="00C84EE8">
      <w:pPr>
        <w:pStyle w:val="Akapitzlist"/>
        <w:numPr>
          <w:ilvl w:val="0"/>
          <w:numId w:val="31"/>
        </w:numPr>
        <w:spacing w:line="276" w:lineRule="auto"/>
        <w:jc w:val="both"/>
        <w:rPr>
          <w:rFonts w:ascii="Times New Roman" w:hAnsi="Times New Roman"/>
        </w:rPr>
      </w:pPr>
      <w:r w:rsidRPr="00C84EE8">
        <w:rPr>
          <w:rFonts w:ascii="Times New Roman" w:hAnsi="Times New Roman"/>
        </w:rPr>
        <w:t xml:space="preserve">46 rodzin objętych monitoringiem, </w:t>
      </w:r>
    </w:p>
    <w:p w:rsidR="00C84EE8" w:rsidRPr="00C84EE8" w:rsidRDefault="00C84EE8" w:rsidP="00C84EE8">
      <w:pPr>
        <w:pStyle w:val="Akapitzlist"/>
        <w:numPr>
          <w:ilvl w:val="0"/>
          <w:numId w:val="31"/>
        </w:numPr>
        <w:spacing w:line="276" w:lineRule="auto"/>
        <w:jc w:val="both"/>
        <w:rPr>
          <w:rFonts w:ascii="Times New Roman" w:hAnsi="Times New Roman"/>
        </w:rPr>
      </w:pPr>
      <w:r w:rsidRPr="00C84EE8">
        <w:rPr>
          <w:rFonts w:ascii="Times New Roman" w:hAnsi="Times New Roman"/>
        </w:rPr>
        <w:t>46 rodzin dotkniętych problemami uzależnień i przemocy w rodzinie</w:t>
      </w:r>
    </w:p>
    <w:p w:rsidR="00C84EE8" w:rsidRPr="005A0A54" w:rsidRDefault="00C84EE8" w:rsidP="005A0A54">
      <w:pPr>
        <w:pStyle w:val="Akapitzlist"/>
        <w:numPr>
          <w:ilvl w:val="0"/>
          <w:numId w:val="31"/>
        </w:numPr>
        <w:spacing w:line="276" w:lineRule="auto"/>
        <w:rPr>
          <w:rFonts w:ascii="Times New Roman" w:hAnsi="Times New Roman"/>
        </w:rPr>
      </w:pPr>
      <w:r w:rsidRPr="00C84EE8">
        <w:rPr>
          <w:rFonts w:ascii="Times New Roman" w:hAnsi="Times New Roman"/>
        </w:rPr>
        <w:t xml:space="preserve">163 osób objętych wsparciem. </w:t>
      </w:r>
    </w:p>
    <w:p w:rsidR="00A2744A" w:rsidRPr="005A0A54" w:rsidRDefault="0049168C" w:rsidP="005A0A54">
      <w:pPr>
        <w:spacing w:before="0" w:line="276" w:lineRule="auto"/>
        <w:ind w:firstLine="709"/>
        <w:jc w:val="both"/>
        <w:rPr>
          <w:rFonts w:ascii="Times New Roman" w:hAnsi="Times New Roman" w:cs="Arial"/>
        </w:rPr>
      </w:pPr>
      <w:r w:rsidRPr="007828F8">
        <w:rPr>
          <w:rFonts w:ascii="Times New Roman" w:hAnsi="Times New Roman" w:cs="Arial"/>
        </w:rPr>
        <w:lastRenderedPageBreak/>
        <w:t xml:space="preserve">W ostatnich latach Gminny Ośrodek Pomocy Społecznej w Zgorzelcu udzielał wsparcia rodzinom i przebywającym w nich osobom z powodu </w:t>
      </w:r>
      <w:r w:rsidRPr="007828F8">
        <w:rPr>
          <w:rFonts w:ascii="Times New Roman" w:hAnsi="Times New Roman"/>
        </w:rPr>
        <w:t>przemocy w rodzinie oraz alkoholizmu</w:t>
      </w:r>
      <w:r w:rsidRPr="007828F8">
        <w:rPr>
          <w:rFonts w:ascii="Times New Roman" w:hAnsi="Times New Roman"/>
          <w:iCs/>
        </w:rPr>
        <w:t>, który niejednokrotnie prowadzi do wystąpienia tego pierwszego zjawiska</w:t>
      </w:r>
      <w:r w:rsidRPr="007828F8">
        <w:rPr>
          <w:rFonts w:ascii="Times New Roman" w:hAnsi="Times New Roman" w:cs="Arial"/>
        </w:rPr>
        <w:t xml:space="preserve">. Zależność tę potwierdzają dane Państwowej Agencji Rozwiązywania Problemów Alkoholowych, według których – co wspomniano we wprowadzeniu, do przemocy w rodzinie najczęściej dochodzi </w:t>
      </w:r>
      <w:r w:rsidR="005A0A54">
        <w:rPr>
          <w:rFonts w:ascii="Times New Roman" w:hAnsi="Times New Roman" w:cs="Arial"/>
        </w:rPr>
        <w:t xml:space="preserve">    </w:t>
      </w:r>
      <w:r w:rsidRPr="007828F8">
        <w:rPr>
          <w:rFonts w:ascii="Times New Roman" w:hAnsi="Times New Roman" w:cs="Arial"/>
        </w:rPr>
        <w:t>pod wpływem alkoholu.</w:t>
      </w:r>
      <w:r w:rsidR="005A0A54">
        <w:rPr>
          <w:rFonts w:ascii="Times New Roman" w:hAnsi="Times New Roman" w:cs="Arial"/>
        </w:rPr>
        <w:t xml:space="preserve"> </w:t>
      </w:r>
      <w:r w:rsidR="00A2744A" w:rsidRPr="00A2744A">
        <w:rPr>
          <w:rFonts w:ascii="Times New Roman" w:eastAsiaTheme="minorHAnsi" w:hAnsi="Times New Roman"/>
          <w:lang w:eastAsia="en-US"/>
        </w:rPr>
        <w:t>Otwarcie się na problem przemocy, jak również fakt rosnącego zainteresowania zjawiskiem przemocy, o którym szeroko dyskutują media, ułatwia tym</w:t>
      </w:r>
      <w:r w:rsidR="00A2744A">
        <w:rPr>
          <w:rFonts w:ascii="Times New Roman" w:eastAsiaTheme="minorHAnsi" w:hAnsi="Times New Roman"/>
          <w:lang w:eastAsia="en-US"/>
        </w:rPr>
        <w:t xml:space="preserve"> </w:t>
      </w:r>
      <w:r w:rsidR="00A2744A" w:rsidRPr="00A2744A">
        <w:rPr>
          <w:rFonts w:ascii="Times New Roman" w:eastAsiaTheme="minorHAnsi" w:hAnsi="Times New Roman"/>
          <w:lang w:eastAsia="en-US"/>
        </w:rPr>
        <w:t>osobom podjęcie działań zmierzającym do poprawy własnej sytuacji. Osoby doznające przemocy coraz</w:t>
      </w:r>
      <w:r w:rsidR="00A2744A">
        <w:rPr>
          <w:rFonts w:ascii="Times New Roman" w:eastAsiaTheme="minorHAnsi" w:hAnsi="Times New Roman"/>
          <w:lang w:eastAsia="en-US"/>
        </w:rPr>
        <w:t xml:space="preserve"> </w:t>
      </w:r>
      <w:r w:rsidR="00A2744A" w:rsidRPr="00A2744A">
        <w:rPr>
          <w:rFonts w:ascii="Times New Roman" w:eastAsiaTheme="minorHAnsi" w:hAnsi="Times New Roman"/>
          <w:lang w:eastAsia="en-US"/>
        </w:rPr>
        <w:t xml:space="preserve">chętniej korzystają z uczestnictwa </w:t>
      </w:r>
      <w:r w:rsidR="00A2744A">
        <w:rPr>
          <w:rFonts w:ascii="Times New Roman" w:eastAsiaTheme="minorHAnsi" w:hAnsi="Times New Roman"/>
          <w:lang w:eastAsia="en-US"/>
        </w:rPr>
        <w:t xml:space="preserve">w grupach roboczych, poradnictwa </w:t>
      </w:r>
      <w:r w:rsidR="00A2744A" w:rsidRPr="00A2744A">
        <w:rPr>
          <w:rFonts w:ascii="Times New Roman" w:eastAsiaTheme="minorHAnsi" w:hAnsi="Times New Roman"/>
          <w:lang w:eastAsia="en-US"/>
        </w:rPr>
        <w:t xml:space="preserve">psychologicznego </w:t>
      </w:r>
      <w:r w:rsidR="005A0A54">
        <w:rPr>
          <w:rFonts w:ascii="Times New Roman" w:eastAsiaTheme="minorHAnsi" w:hAnsi="Times New Roman"/>
          <w:lang w:eastAsia="en-US"/>
        </w:rPr>
        <w:t xml:space="preserve">             </w:t>
      </w:r>
      <w:r w:rsidR="00A2744A" w:rsidRPr="00A2744A">
        <w:rPr>
          <w:rFonts w:ascii="Times New Roman" w:eastAsiaTheme="minorHAnsi" w:hAnsi="Times New Roman"/>
          <w:lang w:eastAsia="en-US"/>
        </w:rPr>
        <w:t>i prawnego.</w:t>
      </w:r>
    </w:p>
    <w:p w:rsidR="00A2744A" w:rsidRPr="00A2744A" w:rsidRDefault="00A2744A" w:rsidP="00A2744A">
      <w:pPr>
        <w:autoSpaceDE w:val="0"/>
        <w:autoSpaceDN w:val="0"/>
        <w:adjustRightInd w:val="0"/>
        <w:spacing w:before="0" w:line="276" w:lineRule="auto"/>
        <w:jc w:val="both"/>
        <w:rPr>
          <w:rFonts w:ascii="Times New Roman" w:eastAsiaTheme="minorHAnsi" w:hAnsi="Times New Roman"/>
          <w:lang w:eastAsia="en-US"/>
        </w:rPr>
      </w:pPr>
    </w:p>
    <w:p w:rsidR="00301BBE" w:rsidRDefault="00AC05F5" w:rsidP="00A2744A">
      <w:pPr>
        <w:pStyle w:val="Standard"/>
        <w:jc w:val="both"/>
        <w:rPr>
          <w:rFonts w:eastAsiaTheme="minorHAnsi" w:cs="Times New Roman"/>
          <w:lang w:eastAsia="en-US"/>
        </w:rPr>
      </w:pPr>
      <w:r>
        <w:rPr>
          <w:rFonts w:eastAsiaTheme="minorHAnsi" w:cs="Times New Roman"/>
          <w:lang w:eastAsia="en-US"/>
        </w:rPr>
        <w:t xml:space="preserve"> </w:t>
      </w:r>
      <w:r w:rsidR="00A2744A" w:rsidRPr="00A2744A">
        <w:rPr>
          <w:rFonts w:eastAsiaTheme="minorHAnsi" w:cs="Times New Roman"/>
          <w:lang w:eastAsia="en-US"/>
        </w:rPr>
        <w:t xml:space="preserve">Dane statystyczne </w:t>
      </w:r>
      <w:r w:rsidR="00A2744A" w:rsidRPr="00A2744A">
        <w:rPr>
          <w:rFonts w:cs="Times New Roman"/>
        </w:rPr>
        <w:t>Zespołu Interdyscyplinarnego za lata 2013 – 2016</w:t>
      </w:r>
      <w:r w:rsidR="00A2744A" w:rsidRPr="00A2744A">
        <w:rPr>
          <w:rFonts w:eastAsiaTheme="minorHAnsi" w:cs="Times New Roman"/>
          <w:lang w:eastAsia="en-US"/>
        </w:rPr>
        <w:t>:</w:t>
      </w:r>
    </w:p>
    <w:tbl>
      <w:tblPr>
        <w:tblStyle w:val="Tabela-Siatka"/>
        <w:tblW w:w="0" w:type="auto"/>
        <w:tblLook w:val="04A0"/>
      </w:tblPr>
      <w:tblGrid>
        <w:gridCol w:w="675"/>
        <w:gridCol w:w="4395"/>
        <w:gridCol w:w="1134"/>
        <w:gridCol w:w="992"/>
        <w:gridCol w:w="1134"/>
        <w:gridCol w:w="1164"/>
      </w:tblGrid>
      <w:tr w:rsidR="00A2744A" w:rsidTr="00ED5560">
        <w:tc>
          <w:tcPr>
            <w:tcW w:w="675" w:type="dxa"/>
          </w:tcPr>
          <w:p w:rsidR="00A2744A" w:rsidRPr="000A6F07" w:rsidRDefault="00A2744A" w:rsidP="000A6F07">
            <w:pPr>
              <w:pStyle w:val="Standard"/>
              <w:spacing w:line="276" w:lineRule="auto"/>
              <w:jc w:val="both"/>
              <w:rPr>
                <w:rFonts w:eastAsiaTheme="minorHAnsi" w:cs="Times New Roman"/>
                <w:lang w:eastAsia="en-US"/>
              </w:rPr>
            </w:pPr>
            <w:r w:rsidRPr="000A6F07">
              <w:rPr>
                <w:rFonts w:cs="Times New Roman"/>
              </w:rPr>
              <w:t>L.p.</w:t>
            </w:r>
          </w:p>
        </w:tc>
        <w:tc>
          <w:tcPr>
            <w:tcW w:w="4395" w:type="dxa"/>
          </w:tcPr>
          <w:p w:rsidR="00A2744A" w:rsidRPr="000A6F07" w:rsidRDefault="00A2744A" w:rsidP="000A6F07">
            <w:pPr>
              <w:pStyle w:val="Standard"/>
              <w:spacing w:line="276" w:lineRule="auto"/>
              <w:jc w:val="both"/>
              <w:rPr>
                <w:rFonts w:eastAsiaTheme="minorHAnsi" w:cs="Times New Roman"/>
                <w:lang w:eastAsia="en-US"/>
              </w:rPr>
            </w:pPr>
            <w:r w:rsidRPr="000A6F07">
              <w:rPr>
                <w:rFonts w:cs="Times New Roman"/>
              </w:rPr>
              <w:t>„Niebieskie Karty”</w:t>
            </w:r>
          </w:p>
        </w:tc>
        <w:tc>
          <w:tcPr>
            <w:tcW w:w="1134" w:type="dxa"/>
          </w:tcPr>
          <w:p w:rsidR="00A2744A" w:rsidRPr="000A6F07" w:rsidRDefault="00A2744A" w:rsidP="000A6F07">
            <w:pPr>
              <w:pStyle w:val="Standard"/>
              <w:spacing w:line="276" w:lineRule="auto"/>
              <w:jc w:val="center"/>
              <w:rPr>
                <w:rFonts w:eastAsiaTheme="minorHAnsi" w:cs="Times New Roman"/>
                <w:lang w:eastAsia="en-US"/>
              </w:rPr>
            </w:pPr>
            <w:r w:rsidRPr="000A6F07">
              <w:rPr>
                <w:rFonts w:cs="Times New Roman"/>
              </w:rPr>
              <w:t>2013r.</w:t>
            </w:r>
          </w:p>
        </w:tc>
        <w:tc>
          <w:tcPr>
            <w:tcW w:w="992" w:type="dxa"/>
          </w:tcPr>
          <w:p w:rsidR="00A2744A" w:rsidRPr="000A6F07" w:rsidRDefault="00A2744A" w:rsidP="000A6F07">
            <w:pPr>
              <w:pStyle w:val="Standard"/>
              <w:spacing w:line="276" w:lineRule="auto"/>
              <w:jc w:val="center"/>
              <w:rPr>
                <w:rFonts w:eastAsiaTheme="minorHAnsi" w:cs="Times New Roman"/>
                <w:lang w:eastAsia="en-US"/>
              </w:rPr>
            </w:pPr>
            <w:r w:rsidRPr="000A6F07">
              <w:rPr>
                <w:rFonts w:cs="Times New Roman"/>
              </w:rPr>
              <w:t>2014r.</w:t>
            </w:r>
          </w:p>
        </w:tc>
        <w:tc>
          <w:tcPr>
            <w:tcW w:w="1134" w:type="dxa"/>
          </w:tcPr>
          <w:p w:rsidR="00A2744A" w:rsidRPr="000A6F07" w:rsidRDefault="00A2744A" w:rsidP="000A6F07">
            <w:pPr>
              <w:pStyle w:val="Standard"/>
              <w:spacing w:line="276" w:lineRule="auto"/>
              <w:jc w:val="center"/>
              <w:rPr>
                <w:rFonts w:eastAsiaTheme="minorHAnsi" w:cs="Times New Roman"/>
                <w:lang w:eastAsia="en-US"/>
              </w:rPr>
            </w:pPr>
            <w:r w:rsidRPr="000A6F07">
              <w:rPr>
                <w:rFonts w:cs="Times New Roman"/>
              </w:rPr>
              <w:t>2015r.</w:t>
            </w:r>
          </w:p>
        </w:tc>
        <w:tc>
          <w:tcPr>
            <w:tcW w:w="1164" w:type="dxa"/>
          </w:tcPr>
          <w:p w:rsidR="00A2744A" w:rsidRPr="000A6F07" w:rsidRDefault="00A2744A" w:rsidP="000A6F07">
            <w:pPr>
              <w:pStyle w:val="Standard"/>
              <w:spacing w:line="276" w:lineRule="auto"/>
              <w:jc w:val="center"/>
              <w:rPr>
                <w:rFonts w:eastAsiaTheme="minorHAnsi" w:cs="Times New Roman"/>
                <w:lang w:eastAsia="en-US"/>
              </w:rPr>
            </w:pPr>
            <w:r w:rsidRPr="000A6F07">
              <w:rPr>
                <w:rFonts w:cs="Times New Roman"/>
              </w:rPr>
              <w:t>2016</w:t>
            </w:r>
            <w:r w:rsidR="00ED5560" w:rsidRPr="000A6F07">
              <w:rPr>
                <w:rFonts w:cs="Times New Roman"/>
              </w:rPr>
              <w:t xml:space="preserve"> r.</w:t>
            </w:r>
          </w:p>
        </w:tc>
      </w:tr>
      <w:tr w:rsidR="00ED5560" w:rsidTr="00ED5560">
        <w:tc>
          <w:tcPr>
            <w:tcW w:w="675" w:type="dxa"/>
          </w:tcPr>
          <w:p w:rsidR="00ED5560" w:rsidRPr="000A6F07" w:rsidRDefault="00ED5560" w:rsidP="000A6F07">
            <w:pPr>
              <w:pStyle w:val="Standard"/>
              <w:spacing w:line="276" w:lineRule="auto"/>
              <w:jc w:val="both"/>
              <w:rPr>
                <w:rFonts w:cs="Times New Roman"/>
              </w:rPr>
            </w:pPr>
            <w:r w:rsidRPr="000A6F07">
              <w:rPr>
                <w:rFonts w:cs="Times New Roman"/>
              </w:rPr>
              <w:t>1.</w:t>
            </w:r>
          </w:p>
        </w:tc>
        <w:tc>
          <w:tcPr>
            <w:tcW w:w="4395" w:type="dxa"/>
          </w:tcPr>
          <w:p w:rsidR="00ED5560" w:rsidRPr="000A6F07" w:rsidRDefault="00ED5560" w:rsidP="000A6F07">
            <w:pPr>
              <w:pStyle w:val="Standard"/>
              <w:spacing w:line="276" w:lineRule="auto"/>
              <w:jc w:val="both"/>
              <w:rPr>
                <w:rFonts w:cs="Times New Roman"/>
              </w:rPr>
            </w:pPr>
            <w:r w:rsidRPr="000A6F07">
              <w:rPr>
                <w:rFonts w:cs="Times New Roman"/>
              </w:rPr>
              <w:t>Liczba ogółem sporządzonych Niebieskich Kart</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24</w:t>
            </w:r>
          </w:p>
        </w:tc>
        <w:tc>
          <w:tcPr>
            <w:tcW w:w="992" w:type="dxa"/>
          </w:tcPr>
          <w:p w:rsidR="00ED5560" w:rsidRPr="000A6F07" w:rsidRDefault="00ED5560" w:rsidP="000A6F07">
            <w:pPr>
              <w:pStyle w:val="TableContents"/>
              <w:spacing w:line="276" w:lineRule="auto"/>
              <w:jc w:val="center"/>
              <w:rPr>
                <w:sz w:val="24"/>
                <w:szCs w:val="24"/>
              </w:rPr>
            </w:pPr>
            <w:r w:rsidRPr="000A6F07">
              <w:rPr>
                <w:sz w:val="24"/>
                <w:szCs w:val="24"/>
              </w:rPr>
              <w:t>18</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14</w:t>
            </w:r>
          </w:p>
        </w:tc>
        <w:tc>
          <w:tcPr>
            <w:tcW w:w="1164" w:type="dxa"/>
          </w:tcPr>
          <w:p w:rsidR="00ED5560" w:rsidRPr="000A6F07" w:rsidRDefault="00ED5560" w:rsidP="000A6F07">
            <w:pPr>
              <w:pStyle w:val="TableContents"/>
              <w:spacing w:line="276" w:lineRule="auto"/>
              <w:jc w:val="center"/>
              <w:rPr>
                <w:sz w:val="24"/>
                <w:szCs w:val="24"/>
              </w:rPr>
            </w:pPr>
            <w:r w:rsidRPr="000A6F07">
              <w:rPr>
                <w:sz w:val="24"/>
                <w:szCs w:val="24"/>
              </w:rPr>
              <w:t>18</w:t>
            </w:r>
          </w:p>
        </w:tc>
      </w:tr>
      <w:tr w:rsidR="00ED5560" w:rsidTr="00ED5560">
        <w:tc>
          <w:tcPr>
            <w:tcW w:w="675" w:type="dxa"/>
          </w:tcPr>
          <w:p w:rsidR="00ED5560" w:rsidRPr="000A6F07" w:rsidRDefault="00ED5560" w:rsidP="000A6F07">
            <w:pPr>
              <w:pStyle w:val="Standard"/>
              <w:spacing w:line="276" w:lineRule="auto"/>
              <w:jc w:val="both"/>
              <w:rPr>
                <w:rFonts w:cs="Times New Roman"/>
              </w:rPr>
            </w:pPr>
            <w:r w:rsidRPr="000A6F07">
              <w:rPr>
                <w:rFonts w:cs="Times New Roman"/>
              </w:rPr>
              <w:t>2.</w:t>
            </w:r>
          </w:p>
        </w:tc>
        <w:tc>
          <w:tcPr>
            <w:tcW w:w="4395" w:type="dxa"/>
          </w:tcPr>
          <w:p w:rsidR="00ED5560" w:rsidRPr="000A6F07" w:rsidRDefault="00ED5560" w:rsidP="000A6F07">
            <w:pPr>
              <w:pStyle w:val="Standard"/>
              <w:spacing w:line="276" w:lineRule="auto"/>
              <w:jc w:val="both"/>
              <w:rPr>
                <w:rFonts w:cs="Times New Roman"/>
              </w:rPr>
            </w:pPr>
            <w:r w:rsidRPr="000A6F07">
              <w:rPr>
                <w:rFonts w:cs="Times New Roman"/>
              </w:rPr>
              <w:t xml:space="preserve">Liczba sporządzonych Niebieskich Kart przez pracowników socjalnych z GOPS </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9</w:t>
            </w:r>
          </w:p>
        </w:tc>
        <w:tc>
          <w:tcPr>
            <w:tcW w:w="992" w:type="dxa"/>
          </w:tcPr>
          <w:p w:rsidR="00ED5560" w:rsidRPr="000A6F07" w:rsidRDefault="00ED5560" w:rsidP="000A6F07">
            <w:pPr>
              <w:pStyle w:val="TableContents"/>
              <w:spacing w:line="276" w:lineRule="auto"/>
              <w:jc w:val="center"/>
              <w:rPr>
                <w:sz w:val="24"/>
                <w:szCs w:val="24"/>
              </w:rPr>
            </w:pPr>
            <w:r w:rsidRPr="000A6F07">
              <w:rPr>
                <w:sz w:val="24"/>
                <w:szCs w:val="24"/>
              </w:rPr>
              <w:t>7</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5</w:t>
            </w:r>
          </w:p>
        </w:tc>
        <w:tc>
          <w:tcPr>
            <w:tcW w:w="1164" w:type="dxa"/>
          </w:tcPr>
          <w:p w:rsidR="00ED5560" w:rsidRPr="000A6F07" w:rsidRDefault="00ED5560" w:rsidP="000A6F07">
            <w:pPr>
              <w:pStyle w:val="TableContents"/>
              <w:spacing w:line="276" w:lineRule="auto"/>
              <w:jc w:val="center"/>
              <w:rPr>
                <w:sz w:val="24"/>
                <w:szCs w:val="24"/>
              </w:rPr>
            </w:pPr>
            <w:r w:rsidRPr="000A6F07">
              <w:rPr>
                <w:sz w:val="24"/>
                <w:szCs w:val="24"/>
              </w:rPr>
              <w:t>11</w:t>
            </w:r>
          </w:p>
        </w:tc>
      </w:tr>
      <w:tr w:rsidR="00ED5560" w:rsidTr="00ED5560">
        <w:tc>
          <w:tcPr>
            <w:tcW w:w="675" w:type="dxa"/>
          </w:tcPr>
          <w:p w:rsidR="00ED5560" w:rsidRPr="000A6F07" w:rsidRDefault="00ED5560" w:rsidP="000A6F07">
            <w:pPr>
              <w:pStyle w:val="Standard"/>
              <w:spacing w:line="276" w:lineRule="auto"/>
              <w:jc w:val="both"/>
              <w:rPr>
                <w:rFonts w:cs="Times New Roman"/>
              </w:rPr>
            </w:pPr>
            <w:r w:rsidRPr="000A6F07">
              <w:rPr>
                <w:rFonts w:cs="Times New Roman"/>
              </w:rPr>
              <w:t>3.</w:t>
            </w:r>
          </w:p>
        </w:tc>
        <w:tc>
          <w:tcPr>
            <w:tcW w:w="4395" w:type="dxa"/>
          </w:tcPr>
          <w:p w:rsidR="00ED5560" w:rsidRPr="000A6F07" w:rsidRDefault="00ED5560" w:rsidP="000A6F07">
            <w:pPr>
              <w:pStyle w:val="Standard"/>
              <w:spacing w:line="276" w:lineRule="auto"/>
              <w:jc w:val="both"/>
              <w:rPr>
                <w:rFonts w:cs="Times New Roman"/>
              </w:rPr>
            </w:pPr>
            <w:r w:rsidRPr="000A6F07">
              <w:rPr>
                <w:rFonts w:cs="Times New Roman"/>
              </w:rPr>
              <w:t>Liczba sporządzonych Niebieskich Kart przez Policję</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14</w:t>
            </w:r>
          </w:p>
        </w:tc>
        <w:tc>
          <w:tcPr>
            <w:tcW w:w="992" w:type="dxa"/>
          </w:tcPr>
          <w:p w:rsidR="00ED5560" w:rsidRPr="000A6F07" w:rsidRDefault="00ED5560" w:rsidP="000A6F07">
            <w:pPr>
              <w:pStyle w:val="TableContents"/>
              <w:spacing w:line="276" w:lineRule="auto"/>
              <w:jc w:val="center"/>
              <w:rPr>
                <w:sz w:val="24"/>
                <w:szCs w:val="24"/>
              </w:rPr>
            </w:pPr>
            <w:r w:rsidRPr="000A6F07">
              <w:rPr>
                <w:sz w:val="24"/>
                <w:szCs w:val="24"/>
              </w:rPr>
              <w:t>9</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9</w:t>
            </w:r>
          </w:p>
        </w:tc>
        <w:tc>
          <w:tcPr>
            <w:tcW w:w="1164" w:type="dxa"/>
          </w:tcPr>
          <w:p w:rsidR="00ED5560" w:rsidRPr="000A6F07" w:rsidRDefault="00ED5560" w:rsidP="000A6F07">
            <w:pPr>
              <w:pStyle w:val="TableContents"/>
              <w:spacing w:line="276" w:lineRule="auto"/>
              <w:jc w:val="center"/>
              <w:rPr>
                <w:sz w:val="24"/>
                <w:szCs w:val="24"/>
              </w:rPr>
            </w:pPr>
            <w:r w:rsidRPr="000A6F07">
              <w:rPr>
                <w:sz w:val="24"/>
                <w:szCs w:val="24"/>
              </w:rPr>
              <w:t>6</w:t>
            </w:r>
          </w:p>
        </w:tc>
      </w:tr>
      <w:tr w:rsidR="00ED5560" w:rsidTr="00ED5560">
        <w:tc>
          <w:tcPr>
            <w:tcW w:w="675" w:type="dxa"/>
          </w:tcPr>
          <w:p w:rsidR="00ED5560" w:rsidRPr="000A6F07" w:rsidRDefault="00ED5560" w:rsidP="000A6F07">
            <w:pPr>
              <w:pStyle w:val="Standard"/>
              <w:spacing w:line="276" w:lineRule="auto"/>
              <w:jc w:val="both"/>
              <w:rPr>
                <w:rFonts w:cs="Times New Roman"/>
              </w:rPr>
            </w:pPr>
            <w:r w:rsidRPr="000A6F07">
              <w:rPr>
                <w:rFonts w:cs="Times New Roman"/>
              </w:rPr>
              <w:t>4.</w:t>
            </w:r>
          </w:p>
        </w:tc>
        <w:tc>
          <w:tcPr>
            <w:tcW w:w="4395" w:type="dxa"/>
          </w:tcPr>
          <w:p w:rsidR="00ED5560" w:rsidRPr="000A6F07" w:rsidRDefault="00ED5560" w:rsidP="000A6F07">
            <w:pPr>
              <w:pStyle w:val="TableContents"/>
              <w:spacing w:line="276" w:lineRule="auto"/>
              <w:jc w:val="both"/>
              <w:rPr>
                <w:sz w:val="24"/>
                <w:szCs w:val="24"/>
              </w:rPr>
            </w:pPr>
            <w:r w:rsidRPr="000A6F07">
              <w:rPr>
                <w:sz w:val="24"/>
                <w:szCs w:val="24"/>
              </w:rPr>
              <w:t>Liczba sporządzonych Niebieskich Kart  przez placówki oświatowe.</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1</w:t>
            </w:r>
          </w:p>
        </w:tc>
        <w:tc>
          <w:tcPr>
            <w:tcW w:w="992" w:type="dxa"/>
          </w:tcPr>
          <w:p w:rsidR="00ED5560" w:rsidRPr="000A6F07" w:rsidRDefault="00ED5560" w:rsidP="000A6F07">
            <w:pPr>
              <w:pStyle w:val="TableContents"/>
              <w:spacing w:line="276" w:lineRule="auto"/>
              <w:jc w:val="center"/>
              <w:rPr>
                <w:sz w:val="24"/>
                <w:szCs w:val="24"/>
              </w:rPr>
            </w:pPr>
            <w:r w:rsidRPr="000A6F07">
              <w:rPr>
                <w:sz w:val="24"/>
                <w:szCs w:val="24"/>
              </w:rPr>
              <w:t>2</w:t>
            </w:r>
          </w:p>
        </w:tc>
        <w:tc>
          <w:tcPr>
            <w:tcW w:w="1134" w:type="dxa"/>
          </w:tcPr>
          <w:p w:rsidR="00ED5560" w:rsidRPr="000A6F07" w:rsidRDefault="00ED5560" w:rsidP="000A6F07">
            <w:pPr>
              <w:pStyle w:val="TableContents"/>
              <w:spacing w:line="276" w:lineRule="auto"/>
              <w:jc w:val="center"/>
              <w:rPr>
                <w:sz w:val="24"/>
                <w:szCs w:val="24"/>
              </w:rPr>
            </w:pPr>
            <w:r w:rsidRPr="000A6F07">
              <w:rPr>
                <w:sz w:val="24"/>
                <w:szCs w:val="24"/>
              </w:rPr>
              <w:t>4</w:t>
            </w:r>
          </w:p>
        </w:tc>
        <w:tc>
          <w:tcPr>
            <w:tcW w:w="1164" w:type="dxa"/>
          </w:tcPr>
          <w:p w:rsidR="00ED5560" w:rsidRPr="000A6F07" w:rsidRDefault="00ED5560" w:rsidP="000A6F07">
            <w:pPr>
              <w:pStyle w:val="TableContents"/>
              <w:spacing w:line="276" w:lineRule="auto"/>
              <w:jc w:val="center"/>
              <w:rPr>
                <w:sz w:val="24"/>
                <w:szCs w:val="24"/>
              </w:rPr>
            </w:pPr>
            <w:r w:rsidRPr="000A6F07">
              <w:rPr>
                <w:sz w:val="24"/>
                <w:szCs w:val="24"/>
              </w:rPr>
              <w:t>1</w:t>
            </w:r>
          </w:p>
        </w:tc>
      </w:tr>
      <w:tr w:rsidR="00522447" w:rsidTr="00ED5560">
        <w:tc>
          <w:tcPr>
            <w:tcW w:w="675" w:type="dxa"/>
          </w:tcPr>
          <w:p w:rsidR="00522447" w:rsidRPr="000A6F07" w:rsidRDefault="00522447" w:rsidP="000A6F07">
            <w:pPr>
              <w:pStyle w:val="Standard"/>
              <w:spacing w:line="276" w:lineRule="auto"/>
              <w:jc w:val="both"/>
              <w:rPr>
                <w:rFonts w:cs="Times New Roman"/>
              </w:rPr>
            </w:pPr>
            <w:r w:rsidRPr="000A6F07">
              <w:rPr>
                <w:rFonts w:cs="Times New Roman"/>
              </w:rPr>
              <w:t>5.</w:t>
            </w:r>
          </w:p>
        </w:tc>
        <w:tc>
          <w:tcPr>
            <w:tcW w:w="4395" w:type="dxa"/>
          </w:tcPr>
          <w:p w:rsidR="00522447" w:rsidRPr="000A6F07" w:rsidRDefault="00522447" w:rsidP="000A6F07">
            <w:pPr>
              <w:pStyle w:val="TableContents"/>
              <w:spacing w:line="276" w:lineRule="auto"/>
              <w:jc w:val="both"/>
              <w:rPr>
                <w:sz w:val="24"/>
                <w:szCs w:val="24"/>
              </w:rPr>
            </w:pPr>
            <w:r w:rsidRPr="000A6F07">
              <w:rPr>
                <w:sz w:val="24"/>
                <w:szCs w:val="24"/>
              </w:rPr>
              <w:t>Liczba posiedzeń grup roboczych</w:t>
            </w:r>
          </w:p>
        </w:tc>
        <w:tc>
          <w:tcPr>
            <w:tcW w:w="1134" w:type="dxa"/>
          </w:tcPr>
          <w:p w:rsidR="00522447" w:rsidRPr="000A6F07" w:rsidRDefault="00522447" w:rsidP="000A6F07">
            <w:pPr>
              <w:pStyle w:val="TableContents"/>
              <w:spacing w:line="276" w:lineRule="auto"/>
              <w:jc w:val="center"/>
              <w:rPr>
                <w:sz w:val="24"/>
                <w:szCs w:val="24"/>
              </w:rPr>
            </w:pPr>
            <w:r w:rsidRPr="000A6F07">
              <w:rPr>
                <w:sz w:val="24"/>
                <w:szCs w:val="24"/>
              </w:rPr>
              <w:t>39</w:t>
            </w:r>
          </w:p>
        </w:tc>
        <w:tc>
          <w:tcPr>
            <w:tcW w:w="992" w:type="dxa"/>
          </w:tcPr>
          <w:p w:rsidR="00522447" w:rsidRPr="000A6F07" w:rsidRDefault="00522447" w:rsidP="000A6F07">
            <w:pPr>
              <w:pStyle w:val="TableContents"/>
              <w:spacing w:line="276" w:lineRule="auto"/>
              <w:jc w:val="center"/>
              <w:rPr>
                <w:sz w:val="24"/>
                <w:szCs w:val="24"/>
              </w:rPr>
            </w:pPr>
            <w:r w:rsidRPr="000A6F07">
              <w:rPr>
                <w:sz w:val="24"/>
                <w:szCs w:val="24"/>
              </w:rPr>
              <w:t>115</w:t>
            </w:r>
          </w:p>
        </w:tc>
        <w:tc>
          <w:tcPr>
            <w:tcW w:w="1134" w:type="dxa"/>
          </w:tcPr>
          <w:p w:rsidR="00522447" w:rsidRPr="000A6F07" w:rsidRDefault="00522447" w:rsidP="000A6F07">
            <w:pPr>
              <w:pStyle w:val="TableContents"/>
              <w:spacing w:line="276" w:lineRule="auto"/>
              <w:jc w:val="center"/>
              <w:rPr>
                <w:sz w:val="24"/>
                <w:szCs w:val="24"/>
              </w:rPr>
            </w:pPr>
            <w:r w:rsidRPr="000A6F07">
              <w:rPr>
                <w:sz w:val="24"/>
                <w:szCs w:val="24"/>
              </w:rPr>
              <w:t>74</w:t>
            </w:r>
          </w:p>
        </w:tc>
        <w:tc>
          <w:tcPr>
            <w:tcW w:w="1164" w:type="dxa"/>
          </w:tcPr>
          <w:p w:rsidR="00522447" w:rsidRPr="000A6F07" w:rsidRDefault="00522447" w:rsidP="000A6F07">
            <w:pPr>
              <w:pStyle w:val="TableContents"/>
              <w:spacing w:line="276" w:lineRule="auto"/>
              <w:jc w:val="center"/>
              <w:rPr>
                <w:sz w:val="24"/>
                <w:szCs w:val="24"/>
              </w:rPr>
            </w:pPr>
            <w:r w:rsidRPr="000A6F07">
              <w:rPr>
                <w:sz w:val="24"/>
                <w:szCs w:val="24"/>
              </w:rPr>
              <w:t>63</w:t>
            </w:r>
          </w:p>
        </w:tc>
      </w:tr>
      <w:tr w:rsidR="00522447" w:rsidTr="00ED5560">
        <w:tc>
          <w:tcPr>
            <w:tcW w:w="675" w:type="dxa"/>
          </w:tcPr>
          <w:p w:rsidR="00522447" w:rsidRPr="000A6F07" w:rsidRDefault="00522447" w:rsidP="000A6F07">
            <w:pPr>
              <w:pStyle w:val="Standard"/>
              <w:spacing w:line="276" w:lineRule="auto"/>
              <w:jc w:val="both"/>
              <w:rPr>
                <w:rFonts w:cs="Times New Roman"/>
              </w:rPr>
            </w:pPr>
            <w:r w:rsidRPr="000A6F07">
              <w:rPr>
                <w:rFonts w:cs="Times New Roman"/>
              </w:rPr>
              <w:t>6.</w:t>
            </w:r>
          </w:p>
          <w:p w:rsidR="00522447" w:rsidRPr="000A6F07" w:rsidRDefault="00522447" w:rsidP="000A6F07">
            <w:pPr>
              <w:pStyle w:val="Standard"/>
              <w:spacing w:line="276" w:lineRule="auto"/>
              <w:ind w:left="720"/>
              <w:jc w:val="both"/>
              <w:rPr>
                <w:rFonts w:cs="Times New Roman"/>
              </w:rPr>
            </w:pPr>
          </w:p>
        </w:tc>
        <w:tc>
          <w:tcPr>
            <w:tcW w:w="4395" w:type="dxa"/>
          </w:tcPr>
          <w:p w:rsidR="00522447" w:rsidRPr="000A6F07" w:rsidRDefault="00522447" w:rsidP="000A6F07">
            <w:pPr>
              <w:pStyle w:val="TableContents"/>
              <w:spacing w:line="276" w:lineRule="auto"/>
              <w:rPr>
                <w:sz w:val="24"/>
                <w:szCs w:val="24"/>
              </w:rPr>
            </w:pPr>
            <w:r w:rsidRPr="000A6F07">
              <w:rPr>
                <w:sz w:val="24"/>
                <w:szCs w:val="24"/>
              </w:rPr>
              <w:t>Liczba posiedzeń Zespołu Interdyscyplinarnego</w:t>
            </w:r>
          </w:p>
        </w:tc>
        <w:tc>
          <w:tcPr>
            <w:tcW w:w="1134" w:type="dxa"/>
          </w:tcPr>
          <w:p w:rsidR="00522447" w:rsidRPr="000A6F07" w:rsidRDefault="00522447" w:rsidP="000A6F07">
            <w:pPr>
              <w:pStyle w:val="TableContents"/>
              <w:spacing w:line="276" w:lineRule="auto"/>
              <w:jc w:val="center"/>
              <w:rPr>
                <w:sz w:val="24"/>
                <w:szCs w:val="24"/>
              </w:rPr>
            </w:pPr>
            <w:r w:rsidRPr="000A6F07">
              <w:rPr>
                <w:sz w:val="24"/>
                <w:szCs w:val="24"/>
              </w:rPr>
              <w:t>4</w:t>
            </w:r>
          </w:p>
        </w:tc>
        <w:tc>
          <w:tcPr>
            <w:tcW w:w="992" w:type="dxa"/>
          </w:tcPr>
          <w:p w:rsidR="00522447" w:rsidRPr="000A6F07" w:rsidRDefault="00522447" w:rsidP="000A6F07">
            <w:pPr>
              <w:pStyle w:val="TableContents"/>
              <w:spacing w:line="276" w:lineRule="auto"/>
              <w:jc w:val="center"/>
              <w:rPr>
                <w:sz w:val="24"/>
                <w:szCs w:val="24"/>
              </w:rPr>
            </w:pPr>
            <w:r w:rsidRPr="000A6F07">
              <w:rPr>
                <w:sz w:val="24"/>
                <w:szCs w:val="24"/>
              </w:rPr>
              <w:t>4</w:t>
            </w:r>
          </w:p>
        </w:tc>
        <w:tc>
          <w:tcPr>
            <w:tcW w:w="1134" w:type="dxa"/>
          </w:tcPr>
          <w:p w:rsidR="00522447" w:rsidRPr="000A6F07" w:rsidRDefault="00522447" w:rsidP="000A6F07">
            <w:pPr>
              <w:pStyle w:val="TableContents"/>
              <w:spacing w:line="276" w:lineRule="auto"/>
              <w:jc w:val="center"/>
              <w:rPr>
                <w:sz w:val="24"/>
                <w:szCs w:val="24"/>
              </w:rPr>
            </w:pPr>
            <w:r w:rsidRPr="000A6F07">
              <w:rPr>
                <w:sz w:val="24"/>
                <w:szCs w:val="24"/>
              </w:rPr>
              <w:t>4</w:t>
            </w:r>
          </w:p>
        </w:tc>
        <w:tc>
          <w:tcPr>
            <w:tcW w:w="1164" w:type="dxa"/>
          </w:tcPr>
          <w:p w:rsidR="00522447" w:rsidRPr="000A6F07" w:rsidRDefault="00522447" w:rsidP="000A6F07">
            <w:pPr>
              <w:pStyle w:val="TableContents"/>
              <w:spacing w:line="276" w:lineRule="auto"/>
              <w:jc w:val="center"/>
              <w:rPr>
                <w:sz w:val="24"/>
                <w:szCs w:val="24"/>
              </w:rPr>
            </w:pPr>
            <w:r w:rsidRPr="000A6F07">
              <w:rPr>
                <w:sz w:val="24"/>
                <w:szCs w:val="24"/>
              </w:rPr>
              <w:t>4</w:t>
            </w:r>
          </w:p>
        </w:tc>
      </w:tr>
      <w:tr w:rsidR="00522447" w:rsidTr="00ED5560">
        <w:tc>
          <w:tcPr>
            <w:tcW w:w="675" w:type="dxa"/>
          </w:tcPr>
          <w:p w:rsidR="00522447" w:rsidRPr="000A6F07" w:rsidRDefault="00522447" w:rsidP="000A6F07">
            <w:pPr>
              <w:pStyle w:val="Standard"/>
              <w:spacing w:line="276" w:lineRule="auto"/>
              <w:jc w:val="both"/>
              <w:rPr>
                <w:rFonts w:cs="Times New Roman"/>
              </w:rPr>
            </w:pPr>
            <w:r w:rsidRPr="000A6F07">
              <w:rPr>
                <w:rFonts w:cs="Times New Roman"/>
              </w:rPr>
              <w:t>7.</w:t>
            </w:r>
          </w:p>
        </w:tc>
        <w:tc>
          <w:tcPr>
            <w:tcW w:w="4395" w:type="dxa"/>
          </w:tcPr>
          <w:p w:rsidR="00522447" w:rsidRPr="000A6F07" w:rsidRDefault="005F6FF2" w:rsidP="000A6F07">
            <w:pPr>
              <w:pStyle w:val="TableContents"/>
              <w:spacing w:line="276" w:lineRule="auto"/>
              <w:rPr>
                <w:sz w:val="24"/>
                <w:szCs w:val="24"/>
              </w:rPr>
            </w:pPr>
            <w:r w:rsidRPr="000A6F07">
              <w:rPr>
                <w:sz w:val="24"/>
                <w:szCs w:val="24"/>
              </w:rPr>
              <w:t>Liczba osób korzystających z konsultacji psychologicznych</w:t>
            </w:r>
          </w:p>
        </w:tc>
        <w:tc>
          <w:tcPr>
            <w:tcW w:w="1134" w:type="dxa"/>
          </w:tcPr>
          <w:p w:rsidR="00522447" w:rsidRPr="000A6F07" w:rsidRDefault="005F6FF2" w:rsidP="000A6F07">
            <w:pPr>
              <w:pStyle w:val="TableContents"/>
              <w:spacing w:line="276" w:lineRule="auto"/>
              <w:jc w:val="center"/>
              <w:rPr>
                <w:sz w:val="24"/>
                <w:szCs w:val="24"/>
              </w:rPr>
            </w:pPr>
            <w:r w:rsidRPr="000A6F07">
              <w:rPr>
                <w:sz w:val="24"/>
                <w:szCs w:val="24"/>
              </w:rPr>
              <w:t>X</w:t>
            </w:r>
          </w:p>
        </w:tc>
        <w:tc>
          <w:tcPr>
            <w:tcW w:w="992" w:type="dxa"/>
          </w:tcPr>
          <w:p w:rsidR="00522447" w:rsidRPr="000A6F07" w:rsidRDefault="005F6FF2" w:rsidP="000A6F07">
            <w:pPr>
              <w:pStyle w:val="TableContents"/>
              <w:spacing w:line="276" w:lineRule="auto"/>
              <w:jc w:val="center"/>
              <w:rPr>
                <w:sz w:val="24"/>
                <w:szCs w:val="24"/>
              </w:rPr>
            </w:pPr>
            <w:r w:rsidRPr="000A6F07">
              <w:rPr>
                <w:sz w:val="24"/>
                <w:szCs w:val="24"/>
              </w:rPr>
              <w:t>X</w:t>
            </w:r>
          </w:p>
        </w:tc>
        <w:tc>
          <w:tcPr>
            <w:tcW w:w="1134" w:type="dxa"/>
          </w:tcPr>
          <w:p w:rsidR="00522447" w:rsidRPr="000A6F07" w:rsidRDefault="005F6FF2" w:rsidP="000A6F07">
            <w:pPr>
              <w:pStyle w:val="TableContents"/>
              <w:spacing w:line="276" w:lineRule="auto"/>
              <w:jc w:val="center"/>
              <w:rPr>
                <w:sz w:val="24"/>
                <w:szCs w:val="24"/>
              </w:rPr>
            </w:pPr>
            <w:r w:rsidRPr="000A6F07">
              <w:rPr>
                <w:sz w:val="24"/>
                <w:szCs w:val="24"/>
              </w:rPr>
              <w:t>48</w:t>
            </w:r>
          </w:p>
        </w:tc>
        <w:tc>
          <w:tcPr>
            <w:tcW w:w="1164" w:type="dxa"/>
          </w:tcPr>
          <w:p w:rsidR="00522447" w:rsidRPr="000A6F07" w:rsidRDefault="005F6FF2" w:rsidP="000A6F07">
            <w:pPr>
              <w:pStyle w:val="TableContents"/>
              <w:spacing w:line="276" w:lineRule="auto"/>
              <w:jc w:val="center"/>
              <w:rPr>
                <w:sz w:val="24"/>
                <w:szCs w:val="24"/>
              </w:rPr>
            </w:pPr>
            <w:r w:rsidRPr="000A6F07">
              <w:rPr>
                <w:sz w:val="24"/>
                <w:szCs w:val="24"/>
              </w:rPr>
              <w:t>48</w:t>
            </w:r>
          </w:p>
        </w:tc>
      </w:tr>
      <w:tr w:rsidR="00522447" w:rsidTr="00ED5560">
        <w:tc>
          <w:tcPr>
            <w:tcW w:w="675" w:type="dxa"/>
          </w:tcPr>
          <w:p w:rsidR="00522447" w:rsidRPr="000A6F07" w:rsidRDefault="00522447" w:rsidP="000A6F07">
            <w:pPr>
              <w:pStyle w:val="Standard"/>
              <w:spacing w:line="276" w:lineRule="auto"/>
              <w:jc w:val="both"/>
              <w:rPr>
                <w:rFonts w:cs="Times New Roman"/>
              </w:rPr>
            </w:pPr>
            <w:r w:rsidRPr="000A6F07">
              <w:rPr>
                <w:rFonts w:cs="Times New Roman"/>
              </w:rPr>
              <w:t>8.</w:t>
            </w:r>
          </w:p>
        </w:tc>
        <w:tc>
          <w:tcPr>
            <w:tcW w:w="4395" w:type="dxa"/>
          </w:tcPr>
          <w:p w:rsidR="00522447" w:rsidRPr="000A6F07" w:rsidRDefault="005F6FF2" w:rsidP="000A6F07">
            <w:pPr>
              <w:pStyle w:val="TableContents"/>
              <w:spacing w:line="276" w:lineRule="auto"/>
              <w:rPr>
                <w:sz w:val="24"/>
                <w:szCs w:val="24"/>
              </w:rPr>
            </w:pPr>
            <w:r w:rsidRPr="000A6F07">
              <w:rPr>
                <w:sz w:val="24"/>
                <w:szCs w:val="24"/>
              </w:rPr>
              <w:t>Liczba osób korzystających z porad prawnych</w:t>
            </w:r>
          </w:p>
        </w:tc>
        <w:tc>
          <w:tcPr>
            <w:tcW w:w="1134" w:type="dxa"/>
          </w:tcPr>
          <w:p w:rsidR="00522447" w:rsidRPr="000A6F07" w:rsidRDefault="005F6FF2" w:rsidP="000A6F07">
            <w:pPr>
              <w:pStyle w:val="TableContents"/>
              <w:spacing w:line="276" w:lineRule="auto"/>
              <w:jc w:val="center"/>
              <w:rPr>
                <w:sz w:val="24"/>
                <w:szCs w:val="24"/>
              </w:rPr>
            </w:pPr>
            <w:r w:rsidRPr="000A6F07">
              <w:rPr>
                <w:sz w:val="24"/>
                <w:szCs w:val="24"/>
              </w:rPr>
              <w:t>X</w:t>
            </w:r>
          </w:p>
        </w:tc>
        <w:tc>
          <w:tcPr>
            <w:tcW w:w="992" w:type="dxa"/>
          </w:tcPr>
          <w:p w:rsidR="00522447" w:rsidRPr="000A6F07" w:rsidRDefault="005F6FF2" w:rsidP="000A6F07">
            <w:pPr>
              <w:pStyle w:val="TableContents"/>
              <w:spacing w:line="276" w:lineRule="auto"/>
              <w:jc w:val="center"/>
              <w:rPr>
                <w:sz w:val="24"/>
                <w:szCs w:val="24"/>
              </w:rPr>
            </w:pPr>
            <w:r w:rsidRPr="000A6F07">
              <w:rPr>
                <w:sz w:val="24"/>
                <w:szCs w:val="24"/>
              </w:rPr>
              <w:t>X</w:t>
            </w:r>
          </w:p>
        </w:tc>
        <w:tc>
          <w:tcPr>
            <w:tcW w:w="1134" w:type="dxa"/>
          </w:tcPr>
          <w:p w:rsidR="00522447" w:rsidRPr="000A6F07" w:rsidRDefault="005F6FF2" w:rsidP="000A6F07">
            <w:pPr>
              <w:pStyle w:val="TableContents"/>
              <w:spacing w:line="276" w:lineRule="auto"/>
              <w:jc w:val="center"/>
              <w:rPr>
                <w:sz w:val="24"/>
                <w:szCs w:val="24"/>
              </w:rPr>
            </w:pPr>
            <w:r w:rsidRPr="000A6F07">
              <w:rPr>
                <w:sz w:val="24"/>
                <w:szCs w:val="24"/>
              </w:rPr>
              <w:t>23</w:t>
            </w:r>
          </w:p>
        </w:tc>
        <w:tc>
          <w:tcPr>
            <w:tcW w:w="1164" w:type="dxa"/>
          </w:tcPr>
          <w:p w:rsidR="00522447" w:rsidRPr="000A6F07" w:rsidRDefault="005F6FF2" w:rsidP="000A6F07">
            <w:pPr>
              <w:pStyle w:val="TableContents"/>
              <w:spacing w:line="276" w:lineRule="auto"/>
              <w:jc w:val="center"/>
              <w:rPr>
                <w:sz w:val="24"/>
                <w:szCs w:val="24"/>
              </w:rPr>
            </w:pPr>
            <w:r w:rsidRPr="000A6F07">
              <w:rPr>
                <w:sz w:val="24"/>
                <w:szCs w:val="24"/>
              </w:rPr>
              <w:t>9</w:t>
            </w:r>
          </w:p>
        </w:tc>
      </w:tr>
    </w:tbl>
    <w:p w:rsidR="00A2744A" w:rsidRDefault="00D0649B" w:rsidP="00A2744A">
      <w:pPr>
        <w:pStyle w:val="Standard"/>
        <w:jc w:val="both"/>
        <w:rPr>
          <w:i/>
        </w:rPr>
      </w:pPr>
      <w:r w:rsidRPr="00376E15">
        <w:rPr>
          <w:i/>
        </w:rPr>
        <w:t>Źródło: opracowanie własne Gminnego Zespołu Interdyscyplinarneg</w:t>
      </w:r>
      <w:r>
        <w:rPr>
          <w:i/>
        </w:rPr>
        <w:t>o.</w:t>
      </w:r>
    </w:p>
    <w:p w:rsidR="00057DA8" w:rsidRDefault="00057DA8" w:rsidP="00A2744A">
      <w:pPr>
        <w:pStyle w:val="Standard"/>
        <w:jc w:val="both"/>
        <w:rPr>
          <w:i/>
        </w:rPr>
      </w:pPr>
    </w:p>
    <w:p w:rsidR="00583127" w:rsidRDefault="00057DA8" w:rsidP="00A2744A">
      <w:pPr>
        <w:pStyle w:val="Standard"/>
        <w:jc w:val="both"/>
      </w:pPr>
      <w:r>
        <w:t xml:space="preserve">W ramach zwiększenia dostępności pomocy terapeutycznej dla osób uzależnionych, </w:t>
      </w:r>
      <w:proofErr w:type="spellStart"/>
      <w:r>
        <w:t>współuzależnionych</w:t>
      </w:r>
      <w:proofErr w:type="spellEnd"/>
      <w:r>
        <w:t xml:space="preserve"> od alkoholu oraz osób doświadczających przemocy i uwikłanych                 w przemoc z terenu gminy Zgorzelec w Poradni Psychologiczno – Pedagogicznej w Zgorzelcu działa Punkt Interwencji Kryzysowej prowadzony specjalistę i superwizora z obszaru przeciwdziałania przemocy w rodzinie i terapeutę. Osoby uzależnione zgłaszające się do Punktu otrzymują porady informacyjne o możliwościach podejmowania profesjonalnej terapii, są motywowane do podjęcia leczenia.</w:t>
      </w:r>
    </w:p>
    <w:p w:rsidR="000A6F07" w:rsidRDefault="000A6F07" w:rsidP="00A2744A">
      <w:pPr>
        <w:pStyle w:val="Standard"/>
        <w:jc w:val="both"/>
      </w:pPr>
    </w:p>
    <w:p w:rsidR="00057DA8" w:rsidRDefault="00057DA8" w:rsidP="00A2744A">
      <w:pPr>
        <w:pStyle w:val="Standard"/>
        <w:jc w:val="both"/>
      </w:pPr>
      <w:r>
        <w:t>Liczba osób z terenu gminy Zgorzelec objęta wsparciem przez Punkt Interwencji Kryzysowej.</w:t>
      </w:r>
    </w:p>
    <w:tbl>
      <w:tblPr>
        <w:tblStyle w:val="Tabela-Siatka"/>
        <w:tblW w:w="0" w:type="auto"/>
        <w:tblLook w:val="04A0"/>
      </w:tblPr>
      <w:tblGrid>
        <w:gridCol w:w="5070"/>
        <w:gridCol w:w="1134"/>
        <w:gridCol w:w="992"/>
        <w:gridCol w:w="1134"/>
        <w:gridCol w:w="1164"/>
      </w:tblGrid>
      <w:tr w:rsidR="00057DA8" w:rsidTr="00686C97">
        <w:tc>
          <w:tcPr>
            <w:tcW w:w="5070" w:type="dxa"/>
          </w:tcPr>
          <w:p w:rsidR="00057DA8" w:rsidRDefault="00057DA8" w:rsidP="00686C97">
            <w:pPr>
              <w:pStyle w:val="Standard"/>
              <w:spacing w:line="276" w:lineRule="auto"/>
              <w:jc w:val="center"/>
            </w:pPr>
            <w:r>
              <w:t>Liczba osób objęta wsparciem</w:t>
            </w:r>
          </w:p>
        </w:tc>
        <w:tc>
          <w:tcPr>
            <w:tcW w:w="1134" w:type="dxa"/>
          </w:tcPr>
          <w:p w:rsidR="00057DA8" w:rsidRDefault="00057DA8" w:rsidP="00686C97">
            <w:pPr>
              <w:pStyle w:val="Standard"/>
              <w:spacing w:line="276" w:lineRule="auto"/>
              <w:jc w:val="center"/>
            </w:pPr>
            <w:r>
              <w:t>2013</w:t>
            </w:r>
          </w:p>
        </w:tc>
        <w:tc>
          <w:tcPr>
            <w:tcW w:w="992" w:type="dxa"/>
          </w:tcPr>
          <w:p w:rsidR="00057DA8" w:rsidRDefault="00057DA8" w:rsidP="00686C97">
            <w:pPr>
              <w:pStyle w:val="Standard"/>
              <w:spacing w:line="276" w:lineRule="auto"/>
              <w:jc w:val="center"/>
            </w:pPr>
            <w:r>
              <w:t>2014</w:t>
            </w:r>
          </w:p>
        </w:tc>
        <w:tc>
          <w:tcPr>
            <w:tcW w:w="1134" w:type="dxa"/>
          </w:tcPr>
          <w:p w:rsidR="00057DA8" w:rsidRDefault="00057DA8" w:rsidP="00686C97">
            <w:pPr>
              <w:pStyle w:val="Standard"/>
              <w:spacing w:line="276" w:lineRule="auto"/>
              <w:jc w:val="center"/>
            </w:pPr>
            <w:r>
              <w:t>2015</w:t>
            </w:r>
          </w:p>
        </w:tc>
        <w:tc>
          <w:tcPr>
            <w:tcW w:w="1164" w:type="dxa"/>
          </w:tcPr>
          <w:p w:rsidR="00057DA8" w:rsidRDefault="00057DA8" w:rsidP="00686C97">
            <w:pPr>
              <w:pStyle w:val="Standard"/>
              <w:spacing w:line="276" w:lineRule="auto"/>
              <w:jc w:val="center"/>
            </w:pPr>
            <w:r>
              <w:t>2016</w:t>
            </w:r>
          </w:p>
        </w:tc>
      </w:tr>
      <w:tr w:rsidR="00686C97" w:rsidTr="00686C97">
        <w:tc>
          <w:tcPr>
            <w:tcW w:w="5070" w:type="dxa"/>
          </w:tcPr>
          <w:p w:rsidR="00686C97" w:rsidRDefault="00686C97" w:rsidP="00686C97">
            <w:pPr>
              <w:pStyle w:val="Standard"/>
              <w:spacing w:line="276" w:lineRule="auto"/>
              <w:jc w:val="center"/>
            </w:pPr>
            <w:r>
              <w:t>Ogólna ilość osób</w:t>
            </w:r>
          </w:p>
        </w:tc>
        <w:tc>
          <w:tcPr>
            <w:tcW w:w="1134" w:type="dxa"/>
          </w:tcPr>
          <w:p w:rsidR="00686C97" w:rsidRDefault="00686C97" w:rsidP="00686C97">
            <w:pPr>
              <w:pStyle w:val="Standard"/>
              <w:spacing w:line="276" w:lineRule="auto"/>
              <w:jc w:val="center"/>
            </w:pPr>
            <w:r>
              <w:t>120</w:t>
            </w:r>
          </w:p>
        </w:tc>
        <w:tc>
          <w:tcPr>
            <w:tcW w:w="992" w:type="dxa"/>
          </w:tcPr>
          <w:p w:rsidR="00686C97" w:rsidRDefault="00686C97" w:rsidP="00686C97">
            <w:pPr>
              <w:pStyle w:val="Standard"/>
              <w:spacing w:line="276" w:lineRule="auto"/>
              <w:jc w:val="center"/>
            </w:pPr>
            <w:r>
              <w:t>128</w:t>
            </w:r>
          </w:p>
        </w:tc>
        <w:tc>
          <w:tcPr>
            <w:tcW w:w="1134" w:type="dxa"/>
          </w:tcPr>
          <w:p w:rsidR="00686C97" w:rsidRDefault="00686C97" w:rsidP="00686C97">
            <w:pPr>
              <w:pStyle w:val="Standard"/>
              <w:spacing w:line="276" w:lineRule="auto"/>
              <w:jc w:val="center"/>
            </w:pPr>
            <w:r>
              <w:t>87</w:t>
            </w:r>
          </w:p>
        </w:tc>
        <w:tc>
          <w:tcPr>
            <w:tcW w:w="1164" w:type="dxa"/>
          </w:tcPr>
          <w:p w:rsidR="00686C97" w:rsidRDefault="00686C97" w:rsidP="00686C97">
            <w:pPr>
              <w:pStyle w:val="Standard"/>
              <w:spacing w:line="276" w:lineRule="auto"/>
              <w:jc w:val="center"/>
            </w:pPr>
            <w:r>
              <w:t>110</w:t>
            </w:r>
          </w:p>
        </w:tc>
      </w:tr>
      <w:tr w:rsidR="00686C97" w:rsidTr="00686C97">
        <w:tc>
          <w:tcPr>
            <w:tcW w:w="5070" w:type="dxa"/>
          </w:tcPr>
          <w:p w:rsidR="00686C97" w:rsidRDefault="00686C97" w:rsidP="00686C97">
            <w:pPr>
              <w:pStyle w:val="Standard"/>
              <w:spacing w:line="276" w:lineRule="auto"/>
              <w:jc w:val="center"/>
            </w:pPr>
            <w:r>
              <w:t>Ilość mężczyzn</w:t>
            </w:r>
          </w:p>
        </w:tc>
        <w:tc>
          <w:tcPr>
            <w:tcW w:w="1134" w:type="dxa"/>
          </w:tcPr>
          <w:p w:rsidR="00686C97" w:rsidRDefault="00686C97" w:rsidP="00686C97">
            <w:pPr>
              <w:pStyle w:val="Standard"/>
              <w:spacing w:line="276" w:lineRule="auto"/>
              <w:jc w:val="center"/>
            </w:pPr>
            <w:r>
              <w:t>X</w:t>
            </w:r>
          </w:p>
        </w:tc>
        <w:tc>
          <w:tcPr>
            <w:tcW w:w="992" w:type="dxa"/>
          </w:tcPr>
          <w:p w:rsidR="00686C97" w:rsidRDefault="00686C97" w:rsidP="00686C97">
            <w:pPr>
              <w:pStyle w:val="Standard"/>
              <w:spacing w:line="276" w:lineRule="auto"/>
              <w:jc w:val="center"/>
            </w:pPr>
            <w:r>
              <w:t>12</w:t>
            </w:r>
          </w:p>
        </w:tc>
        <w:tc>
          <w:tcPr>
            <w:tcW w:w="1134" w:type="dxa"/>
          </w:tcPr>
          <w:p w:rsidR="00686C97" w:rsidRDefault="00686C97" w:rsidP="00686C97">
            <w:pPr>
              <w:pStyle w:val="Standard"/>
              <w:spacing w:line="276" w:lineRule="auto"/>
              <w:jc w:val="center"/>
            </w:pPr>
            <w:r>
              <w:t>25</w:t>
            </w:r>
          </w:p>
        </w:tc>
        <w:tc>
          <w:tcPr>
            <w:tcW w:w="1164" w:type="dxa"/>
          </w:tcPr>
          <w:p w:rsidR="00686C97" w:rsidRDefault="00686C97" w:rsidP="00686C97">
            <w:pPr>
              <w:pStyle w:val="Standard"/>
              <w:spacing w:line="276" w:lineRule="auto"/>
              <w:jc w:val="center"/>
            </w:pPr>
            <w:r>
              <w:t>25</w:t>
            </w:r>
          </w:p>
        </w:tc>
      </w:tr>
      <w:tr w:rsidR="00686C97" w:rsidTr="00686C97">
        <w:tc>
          <w:tcPr>
            <w:tcW w:w="5070" w:type="dxa"/>
          </w:tcPr>
          <w:p w:rsidR="00686C97" w:rsidRDefault="00686C97" w:rsidP="00686C97">
            <w:pPr>
              <w:pStyle w:val="Standard"/>
              <w:spacing w:line="276" w:lineRule="auto"/>
              <w:jc w:val="center"/>
            </w:pPr>
            <w:r>
              <w:t xml:space="preserve">Ilość osób, które ukończyły roczną grupę </w:t>
            </w:r>
            <w:proofErr w:type="spellStart"/>
            <w:r>
              <w:t>psychoedukacyjną</w:t>
            </w:r>
            <w:proofErr w:type="spellEnd"/>
            <w:r>
              <w:t xml:space="preserve"> ” Stop przemocy”</w:t>
            </w:r>
          </w:p>
        </w:tc>
        <w:tc>
          <w:tcPr>
            <w:tcW w:w="1134" w:type="dxa"/>
          </w:tcPr>
          <w:p w:rsidR="00686C97" w:rsidRDefault="00686C97" w:rsidP="00686C97">
            <w:pPr>
              <w:pStyle w:val="Standard"/>
              <w:spacing w:line="276" w:lineRule="auto"/>
              <w:jc w:val="center"/>
            </w:pPr>
            <w:r>
              <w:t>X</w:t>
            </w:r>
          </w:p>
        </w:tc>
        <w:tc>
          <w:tcPr>
            <w:tcW w:w="992" w:type="dxa"/>
          </w:tcPr>
          <w:p w:rsidR="00686C97" w:rsidRDefault="00686C97" w:rsidP="00686C97">
            <w:pPr>
              <w:pStyle w:val="Standard"/>
              <w:spacing w:line="276" w:lineRule="auto"/>
              <w:jc w:val="center"/>
            </w:pPr>
            <w:r>
              <w:t>X</w:t>
            </w:r>
          </w:p>
        </w:tc>
        <w:tc>
          <w:tcPr>
            <w:tcW w:w="1134" w:type="dxa"/>
          </w:tcPr>
          <w:p w:rsidR="00686C97" w:rsidRDefault="00686C97" w:rsidP="00686C97">
            <w:pPr>
              <w:pStyle w:val="Standard"/>
              <w:spacing w:line="276" w:lineRule="auto"/>
              <w:jc w:val="center"/>
            </w:pPr>
            <w:r>
              <w:t>X</w:t>
            </w:r>
          </w:p>
        </w:tc>
        <w:tc>
          <w:tcPr>
            <w:tcW w:w="1164" w:type="dxa"/>
          </w:tcPr>
          <w:p w:rsidR="00686C97" w:rsidRDefault="00686C97" w:rsidP="00686C97">
            <w:pPr>
              <w:pStyle w:val="Standard"/>
              <w:spacing w:line="276" w:lineRule="auto"/>
              <w:jc w:val="center"/>
            </w:pPr>
            <w:r>
              <w:t>2</w:t>
            </w:r>
          </w:p>
        </w:tc>
      </w:tr>
    </w:tbl>
    <w:p w:rsidR="00D76BE4" w:rsidRPr="00D0649B" w:rsidRDefault="00D0649B" w:rsidP="00A2744A">
      <w:pPr>
        <w:pStyle w:val="Standard"/>
        <w:jc w:val="both"/>
        <w:rPr>
          <w:rFonts w:eastAsiaTheme="minorHAnsi" w:cs="Times New Roman"/>
          <w:lang w:eastAsia="en-US"/>
        </w:rPr>
      </w:pPr>
      <w:r w:rsidRPr="00D0649B">
        <w:rPr>
          <w:rFonts w:eastAsiaTheme="minorHAnsi" w:cs="Times New Roman"/>
          <w:lang w:eastAsia="en-US"/>
        </w:rPr>
        <w:lastRenderedPageBreak/>
        <w:t>Liczba osób objętych dział</w:t>
      </w:r>
      <w:r>
        <w:rPr>
          <w:rFonts w:eastAsiaTheme="minorHAnsi" w:cs="Times New Roman"/>
          <w:lang w:eastAsia="en-US"/>
        </w:rPr>
        <w:t>aniami GKRPA w Gminie Zgorzelec</w:t>
      </w:r>
      <w:r w:rsidRPr="00D0649B">
        <w:rPr>
          <w:rFonts w:eastAsiaTheme="minorHAnsi" w:cs="Times New Roman"/>
          <w:lang w:eastAsia="en-US"/>
        </w:rPr>
        <w:t xml:space="preserve"> w ujęciu statystycznym</w:t>
      </w:r>
      <w:r>
        <w:rPr>
          <w:rFonts w:eastAsiaTheme="minorHAnsi" w:cs="Times New Roman"/>
          <w:lang w:eastAsia="en-US"/>
        </w:rPr>
        <w:t>.</w:t>
      </w:r>
    </w:p>
    <w:tbl>
      <w:tblPr>
        <w:tblStyle w:val="Tabela-Siatka"/>
        <w:tblW w:w="0" w:type="auto"/>
        <w:tblLook w:val="04A0"/>
      </w:tblPr>
      <w:tblGrid>
        <w:gridCol w:w="5070"/>
        <w:gridCol w:w="1134"/>
        <w:gridCol w:w="992"/>
        <w:gridCol w:w="1134"/>
        <w:gridCol w:w="1134"/>
      </w:tblGrid>
      <w:tr w:rsidR="009B5597" w:rsidTr="009B5597">
        <w:tc>
          <w:tcPr>
            <w:tcW w:w="5070" w:type="dxa"/>
          </w:tcPr>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Liczba wniosków</w:t>
            </w:r>
          </w:p>
        </w:tc>
        <w:tc>
          <w:tcPr>
            <w:tcW w:w="1134" w:type="dxa"/>
          </w:tcPr>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2013r.</w:t>
            </w:r>
          </w:p>
        </w:tc>
        <w:tc>
          <w:tcPr>
            <w:tcW w:w="992" w:type="dxa"/>
          </w:tcPr>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2014r.</w:t>
            </w:r>
          </w:p>
        </w:tc>
        <w:tc>
          <w:tcPr>
            <w:tcW w:w="1134" w:type="dxa"/>
          </w:tcPr>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2015r.</w:t>
            </w:r>
          </w:p>
        </w:tc>
        <w:tc>
          <w:tcPr>
            <w:tcW w:w="1134" w:type="dxa"/>
          </w:tcPr>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2016r.</w:t>
            </w:r>
          </w:p>
        </w:tc>
      </w:tr>
      <w:tr w:rsidR="009B5597" w:rsidTr="009B5597">
        <w:tc>
          <w:tcPr>
            <w:tcW w:w="5070" w:type="dxa"/>
          </w:tcPr>
          <w:p w:rsidR="009B5597" w:rsidRPr="009B5597" w:rsidRDefault="009B5597" w:rsidP="009B5597">
            <w:pPr>
              <w:autoSpaceDE w:val="0"/>
              <w:autoSpaceDN w:val="0"/>
              <w:adjustRightInd w:val="0"/>
              <w:spacing w:before="0" w:line="240" w:lineRule="auto"/>
              <w:jc w:val="center"/>
              <w:rPr>
                <w:rFonts w:ascii="Times New Roman" w:eastAsiaTheme="minorHAnsi" w:hAnsi="Times New Roman"/>
                <w:sz w:val="24"/>
                <w:szCs w:val="24"/>
                <w:lang w:eastAsia="en-US"/>
              </w:rPr>
            </w:pPr>
            <w:r w:rsidRPr="009B5597">
              <w:rPr>
                <w:rFonts w:ascii="Times New Roman" w:eastAsiaTheme="minorHAnsi" w:hAnsi="Times New Roman"/>
                <w:sz w:val="24"/>
                <w:szCs w:val="24"/>
                <w:lang w:eastAsia="en-US"/>
              </w:rPr>
              <w:t>Liczba wniosków, które wpłynęły</w:t>
            </w:r>
          </w:p>
          <w:p w:rsidR="009B5597" w:rsidRPr="009B5597" w:rsidRDefault="009B5597" w:rsidP="009B5597">
            <w:pPr>
              <w:autoSpaceDE w:val="0"/>
              <w:autoSpaceDN w:val="0"/>
              <w:adjustRightInd w:val="0"/>
              <w:spacing w:before="0" w:line="240" w:lineRule="auto"/>
              <w:jc w:val="center"/>
              <w:rPr>
                <w:rFonts w:ascii="Times New Roman" w:eastAsiaTheme="minorHAnsi" w:hAnsi="Times New Roman"/>
                <w:sz w:val="24"/>
                <w:szCs w:val="24"/>
                <w:lang w:eastAsia="en-US"/>
              </w:rPr>
            </w:pPr>
            <w:r w:rsidRPr="009B5597">
              <w:rPr>
                <w:rFonts w:ascii="Times New Roman" w:eastAsiaTheme="minorHAnsi" w:hAnsi="Times New Roman"/>
                <w:sz w:val="24"/>
                <w:szCs w:val="24"/>
                <w:lang w:eastAsia="en-US"/>
              </w:rPr>
              <w:t>do GKRPA w związku</w:t>
            </w:r>
          </w:p>
          <w:p w:rsidR="009B5597" w:rsidRPr="009B5597" w:rsidRDefault="009B5597" w:rsidP="009B5597">
            <w:pPr>
              <w:autoSpaceDE w:val="0"/>
              <w:autoSpaceDN w:val="0"/>
              <w:adjustRightInd w:val="0"/>
              <w:spacing w:before="0" w:line="240" w:lineRule="auto"/>
              <w:jc w:val="center"/>
              <w:rPr>
                <w:rFonts w:ascii="Times New Roman" w:eastAsiaTheme="minorHAnsi" w:hAnsi="Times New Roman"/>
                <w:sz w:val="24"/>
                <w:szCs w:val="24"/>
                <w:lang w:eastAsia="en-US"/>
              </w:rPr>
            </w:pPr>
            <w:r w:rsidRPr="009B5597">
              <w:rPr>
                <w:rFonts w:ascii="Times New Roman" w:eastAsiaTheme="minorHAnsi" w:hAnsi="Times New Roman"/>
                <w:sz w:val="24"/>
                <w:szCs w:val="24"/>
                <w:lang w:eastAsia="en-US"/>
              </w:rPr>
              <w:t>z podejrzeniem nadużywania alkoholu</w:t>
            </w:r>
          </w:p>
        </w:tc>
        <w:tc>
          <w:tcPr>
            <w:tcW w:w="1134" w:type="dxa"/>
          </w:tcPr>
          <w:p w:rsidR="001F5584" w:rsidRDefault="001F5584" w:rsidP="009B5597">
            <w:pPr>
              <w:pStyle w:val="Standard"/>
              <w:jc w:val="center"/>
              <w:rPr>
                <w:rFonts w:eastAsiaTheme="minorHAnsi" w:cs="Times New Roman"/>
                <w:lang w:eastAsia="en-US"/>
              </w:rPr>
            </w:pPr>
          </w:p>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29</w:t>
            </w:r>
          </w:p>
        </w:tc>
        <w:tc>
          <w:tcPr>
            <w:tcW w:w="992" w:type="dxa"/>
          </w:tcPr>
          <w:p w:rsidR="001F5584" w:rsidRDefault="001F5584" w:rsidP="009B5597">
            <w:pPr>
              <w:pStyle w:val="Standard"/>
              <w:jc w:val="center"/>
              <w:rPr>
                <w:rFonts w:eastAsiaTheme="minorHAnsi" w:cs="Times New Roman"/>
                <w:lang w:eastAsia="en-US"/>
              </w:rPr>
            </w:pPr>
          </w:p>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76</w:t>
            </w:r>
          </w:p>
        </w:tc>
        <w:tc>
          <w:tcPr>
            <w:tcW w:w="1134" w:type="dxa"/>
          </w:tcPr>
          <w:p w:rsidR="001F5584" w:rsidRDefault="001F5584" w:rsidP="009B5597">
            <w:pPr>
              <w:pStyle w:val="Standard"/>
              <w:jc w:val="center"/>
              <w:rPr>
                <w:rFonts w:eastAsiaTheme="minorHAnsi" w:cs="Times New Roman"/>
                <w:lang w:eastAsia="en-US"/>
              </w:rPr>
            </w:pPr>
          </w:p>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63</w:t>
            </w:r>
          </w:p>
        </w:tc>
        <w:tc>
          <w:tcPr>
            <w:tcW w:w="1134" w:type="dxa"/>
          </w:tcPr>
          <w:p w:rsidR="001F5584" w:rsidRDefault="001F5584" w:rsidP="009B5597">
            <w:pPr>
              <w:pStyle w:val="Standard"/>
              <w:jc w:val="center"/>
              <w:rPr>
                <w:rFonts w:eastAsiaTheme="minorHAnsi" w:cs="Times New Roman"/>
                <w:lang w:eastAsia="en-US"/>
              </w:rPr>
            </w:pPr>
          </w:p>
          <w:p w:rsidR="009B5597" w:rsidRPr="009B5597" w:rsidRDefault="009B5597" w:rsidP="009B5597">
            <w:pPr>
              <w:pStyle w:val="Standard"/>
              <w:jc w:val="center"/>
              <w:rPr>
                <w:rFonts w:eastAsiaTheme="minorHAnsi" w:cs="Times New Roman"/>
                <w:lang w:eastAsia="en-US"/>
              </w:rPr>
            </w:pPr>
            <w:r w:rsidRPr="009B5597">
              <w:rPr>
                <w:rFonts w:eastAsiaTheme="minorHAnsi" w:cs="Times New Roman"/>
                <w:lang w:eastAsia="en-US"/>
              </w:rPr>
              <w:t>46</w:t>
            </w:r>
          </w:p>
        </w:tc>
      </w:tr>
      <w:tr w:rsidR="001F5584" w:rsidTr="009B5597">
        <w:tc>
          <w:tcPr>
            <w:tcW w:w="5070" w:type="dxa"/>
          </w:tcPr>
          <w:p w:rsidR="001F5584" w:rsidRPr="001F5584" w:rsidRDefault="001F5584" w:rsidP="009B5597">
            <w:pPr>
              <w:autoSpaceDE w:val="0"/>
              <w:autoSpaceDN w:val="0"/>
              <w:adjustRightInd w:val="0"/>
              <w:spacing w:before="0" w:line="240" w:lineRule="auto"/>
              <w:jc w:val="center"/>
              <w:rPr>
                <w:rFonts w:ascii="Times New Roman" w:eastAsiaTheme="minorHAnsi" w:hAnsi="Times New Roman"/>
                <w:sz w:val="24"/>
                <w:szCs w:val="24"/>
                <w:lang w:eastAsia="en-US"/>
              </w:rPr>
            </w:pPr>
            <w:r w:rsidRPr="001F5584">
              <w:rPr>
                <w:rFonts w:ascii="Times New Roman" w:eastAsiaTheme="minorHAnsi" w:hAnsi="Times New Roman"/>
                <w:sz w:val="24"/>
                <w:szCs w:val="24"/>
                <w:lang w:eastAsia="en-US"/>
              </w:rPr>
              <w:t>Liczba osób</w:t>
            </w:r>
            <w:r>
              <w:rPr>
                <w:rFonts w:ascii="Times New Roman" w:eastAsiaTheme="minorHAnsi" w:hAnsi="Times New Roman"/>
                <w:sz w:val="24"/>
                <w:szCs w:val="24"/>
                <w:lang w:eastAsia="en-US"/>
              </w:rPr>
              <w:t>,</w:t>
            </w:r>
            <w:r w:rsidRPr="001F5584">
              <w:rPr>
                <w:rFonts w:ascii="Times New Roman" w:eastAsiaTheme="minorHAnsi" w:hAnsi="Times New Roman"/>
                <w:sz w:val="24"/>
                <w:szCs w:val="24"/>
                <w:lang w:eastAsia="en-US"/>
              </w:rPr>
              <w:t xml:space="preserve"> wobec których podjęto czynności zmierzające do orzeczenia o zastosowaniu wobec uzależnionych od alkoholu obowiązku poddania się leczeniu</w:t>
            </w:r>
          </w:p>
        </w:tc>
        <w:tc>
          <w:tcPr>
            <w:tcW w:w="1134" w:type="dxa"/>
          </w:tcPr>
          <w:p w:rsidR="001F5584" w:rsidRDefault="001F5584"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30</w:t>
            </w:r>
          </w:p>
        </w:tc>
        <w:tc>
          <w:tcPr>
            <w:tcW w:w="992" w:type="dxa"/>
          </w:tcPr>
          <w:p w:rsidR="001F5584" w:rsidRDefault="001F5584"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69</w:t>
            </w:r>
          </w:p>
        </w:tc>
        <w:tc>
          <w:tcPr>
            <w:tcW w:w="1134" w:type="dxa"/>
          </w:tcPr>
          <w:p w:rsidR="001F5584" w:rsidRDefault="001F5584"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59</w:t>
            </w:r>
          </w:p>
        </w:tc>
        <w:tc>
          <w:tcPr>
            <w:tcW w:w="1134" w:type="dxa"/>
          </w:tcPr>
          <w:p w:rsidR="001F5584" w:rsidRDefault="001F5584"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20</w:t>
            </w:r>
          </w:p>
        </w:tc>
      </w:tr>
      <w:tr w:rsidR="001F5584" w:rsidTr="009B5597">
        <w:tc>
          <w:tcPr>
            <w:tcW w:w="5070" w:type="dxa"/>
          </w:tcPr>
          <w:p w:rsidR="001F5584" w:rsidRPr="001F5584" w:rsidRDefault="001F5584" w:rsidP="009B5597">
            <w:pPr>
              <w:autoSpaceDE w:val="0"/>
              <w:autoSpaceDN w:val="0"/>
              <w:adjustRightInd w:val="0"/>
              <w:spacing w:before="0" w:line="240" w:lineRule="auto"/>
              <w:jc w:val="center"/>
              <w:rPr>
                <w:rFonts w:ascii="Times New Roman" w:eastAsiaTheme="minorHAnsi" w:hAnsi="Times New Roman"/>
                <w:sz w:val="24"/>
                <w:szCs w:val="24"/>
                <w:lang w:eastAsia="en-US"/>
              </w:rPr>
            </w:pPr>
            <w:r w:rsidRPr="001F5584">
              <w:rPr>
                <w:rFonts w:ascii="Times New Roman" w:eastAsiaTheme="minorHAnsi" w:hAnsi="Times New Roman"/>
                <w:sz w:val="24"/>
                <w:szCs w:val="24"/>
                <w:lang w:eastAsia="en-US"/>
              </w:rPr>
              <w:t>Ilość sporządzonych wniosków do Sądu Rejonowego w Zgorzelcu o nałożenie obowiązku poddania się leczeniu w zakładzie lecznictwa odwykowego</w:t>
            </w:r>
          </w:p>
        </w:tc>
        <w:tc>
          <w:tcPr>
            <w:tcW w:w="1134" w:type="dxa"/>
          </w:tcPr>
          <w:p w:rsidR="00C84EE8" w:rsidRDefault="00C84EE8"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12</w:t>
            </w:r>
          </w:p>
        </w:tc>
        <w:tc>
          <w:tcPr>
            <w:tcW w:w="992" w:type="dxa"/>
          </w:tcPr>
          <w:p w:rsidR="00C84EE8" w:rsidRDefault="00C84EE8"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16</w:t>
            </w:r>
          </w:p>
        </w:tc>
        <w:tc>
          <w:tcPr>
            <w:tcW w:w="1134" w:type="dxa"/>
          </w:tcPr>
          <w:p w:rsidR="00C84EE8" w:rsidRDefault="00C84EE8"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15</w:t>
            </w:r>
          </w:p>
        </w:tc>
        <w:tc>
          <w:tcPr>
            <w:tcW w:w="1134" w:type="dxa"/>
          </w:tcPr>
          <w:p w:rsidR="00C84EE8" w:rsidRDefault="00C84EE8" w:rsidP="009B5597">
            <w:pPr>
              <w:pStyle w:val="Standard"/>
              <w:jc w:val="center"/>
              <w:rPr>
                <w:rFonts w:eastAsiaTheme="minorHAnsi" w:cs="Times New Roman"/>
                <w:lang w:eastAsia="en-US"/>
              </w:rPr>
            </w:pPr>
          </w:p>
          <w:p w:rsidR="001F5584" w:rsidRDefault="001F5584" w:rsidP="009B5597">
            <w:pPr>
              <w:pStyle w:val="Standard"/>
              <w:jc w:val="center"/>
              <w:rPr>
                <w:rFonts w:eastAsiaTheme="minorHAnsi" w:cs="Times New Roman"/>
                <w:lang w:eastAsia="en-US"/>
              </w:rPr>
            </w:pPr>
            <w:r>
              <w:rPr>
                <w:rFonts w:eastAsiaTheme="minorHAnsi" w:cs="Times New Roman"/>
                <w:lang w:eastAsia="en-US"/>
              </w:rPr>
              <w:t>9</w:t>
            </w:r>
          </w:p>
        </w:tc>
      </w:tr>
      <w:tr w:rsidR="001F5584" w:rsidTr="009B5597">
        <w:tc>
          <w:tcPr>
            <w:tcW w:w="5070" w:type="dxa"/>
          </w:tcPr>
          <w:p w:rsidR="001F5584" w:rsidRPr="001F5584" w:rsidRDefault="001F5584" w:rsidP="009B5597">
            <w:pPr>
              <w:autoSpaceDE w:val="0"/>
              <w:autoSpaceDN w:val="0"/>
              <w:adjustRightInd w:val="0"/>
              <w:spacing w:before="0" w:line="240" w:lineRule="auto"/>
              <w:jc w:val="center"/>
              <w:rPr>
                <w:rFonts w:ascii="Times New Roman" w:eastAsiaTheme="minorHAnsi" w:hAnsi="Times New Roman"/>
                <w:sz w:val="24"/>
                <w:szCs w:val="24"/>
                <w:lang w:eastAsia="en-US"/>
              </w:rPr>
            </w:pPr>
            <w:r w:rsidRPr="001F5584">
              <w:rPr>
                <w:rFonts w:ascii="Times New Roman" w:eastAsiaTheme="minorHAnsi" w:hAnsi="Times New Roman"/>
                <w:sz w:val="24"/>
                <w:szCs w:val="24"/>
                <w:lang w:eastAsia="en-US"/>
              </w:rPr>
              <w:t>Ilość posiedzeń zespołu GKRPA</w:t>
            </w:r>
          </w:p>
        </w:tc>
        <w:tc>
          <w:tcPr>
            <w:tcW w:w="1134" w:type="dxa"/>
          </w:tcPr>
          <w:p w:rsidR="001F5584" w:rsidRDefault="001F5584" w:rsidP="009B5597">
            <w:pPr>
              <w:pStyle w:val="Standard"/>
              <w:jc w:val="center"/>
              <w:rPr>
                <w:rFonts w:eastAsiaTheme="minorHAnsi" w:cs="Times New Roman"/>
                <w:lang w:eastAsia="en-US"/>
              </w:rPr>
            </w:pPr>
            <w:r>
              <w:rPr>
                <w:rFonts w:eastAsiaTheme="minorHAnsi" w:cs="Times New Roman"/>
                <w:lang w:eastAsia="en-US"/>
              </w:rPr>
              <w:t>19</w:t>
            </w:r>
          </w:p>
        </w:tc>
        <w:tc>
          <w:tcPr>
            <w:tcW w:w="992" w:type="dxa"/>
          </w:tcPr>
          <w:p w:rsidR="001F5584" w:rsidRDefault="001F5584" w:rsidP="009B5597">
            <w:pPr>
              <w:pStyle w:val="Standard"/>
              <w:jc w:val="center"/>
              <w:rPr>
                <w:rFonts w:eastAsiaTheme="minorHAnsi" w:cs="Times New Roman"/>
                <w:lang w:eastAsia="en-US"/>
              </w:rPr>
            </w:pPr>
            <w:r>
              <w:rPr>
                <w:rFonts w:eastAsiaTheme="minorHAnsi" w:cs="Times New Roman"/>
                <w:lang w:eastAsia="en-US"/>
              </w:rPr>
              <w:t>21</w:t>
            </w:r>
          </w:p>
        </w:tc>
        <w:tc>
          <w:tcPr>
            <w:tcW w:w="1134" w:type="dxa"/>
          </w:tcPr>
          <w:p w:rsidR="001F5584" w:rsidRDefault="001F5584" w:rsidP="009B5597">
            <w:pPr>
              <w:pStyle w:val="Standard"/>
              <w:jc w:val="center"/>
              <w:rPr>
                <w:rFonts w:eastAsiaTheme="minorHAnsi" w:cs="Times New Roman"/>
                <w:lang w:eastAsia="en-US"/>
              </w:rPr>
            </w:pPr>
            <w:r>
              <w:rPr>
                <w:rFonts w:eastAsiaTheme="minorHAnsi" w:cs="Times New Roman"/>
                <w:lang w:eastAsia="en-US"/>
              </w:rPr>
              <w:t>19</w:t>
            </w:r>
          </w:p>
        </w:tc>
        <w:tc>
          <w:tcPr>
            <w:tcW w:w="1134" w:type="dxa"/>
          </w:tcPr>
          <w:p w:rsidR="001F5584" w:rsidRDefault="001F5584" w:rsidP="009B5597">
            <w:pPr>
              <w:pStyle w:val="Standard"/>
              <w:jc w:val="center"/>
              <w:rPr>
                <w:rFonts w:eastAsiaTheme="minorHAnsi" w:cs="Times New Roman"/>
                <w:lang w:eastAsia="en-US"/>
              </w:rPr>
            </w:pPr>
            <w:r>
              <w:rPr>
                <w:rFonts w:eastAsiaTheme="minorHAnsi" w:cs="Times New Roman"/>
                <w:lang w:eastAsia="en-US"/>
              </w:rPr>
              <w:t>12</w:t>
            </w:r>
          </w:p>
        </w:tc>
      </w:tr>
    </w:tbl>
    <w:p w:rsidR="0049168C" w:rsidRDefault="00296D3B" w:rsidP="00296D3B">
      <w:pPr>
        <w:jc w:val="both"/>
        <w:rPr>
          <w:rFonts w:ascii="Times New Roman" w:hAnsi="Times New Roman"/>
          <w:i/>
        </w:rPr>
      </w:pPr>
      <w:r w:rsidRPr="00376E15">
        <w:rPr>
          <w:rFonts w:ascii="Times New Roman" w:hAnsi="Times New Roman"/>
          <w:i/>
        </w:rPr>
        <w:t>Źródło: opracowanie własne</w:t>
      </w:r>
      <w:r>
        <w:rPr>
          <w:rFonts w:ascii="Times New Roman" w:hAnsi="Times New Roman"/>
          <w:i/>
        </w:rPr>
        <w:t xml:space="preserve"> GKRPA.</w:t>
      </w:r>
    </w:p>
    <w:p w:rsidR="00DF7A3B" w:rsidRDefault="00DF7A3B" w:rsidP="0049168C">
      <w:pPr>
        <w:spacing w:before="0"/>
        <w:ind w:firstLine="709"/>
        <w:jc w:val="both"/>
        <w:rPr>
          <w:rFonts w:ascii="Times New Roman" w:hAnsi="Times New Roman"/>
          <w:sz w:val="26"/>
          <w:szCs w:val="26"/>
        </w:rPr>
      </w:pPr>
    </w:p>
    <w:p w:rsidR="00084636" w:rsidRDefault="00084636" w:rsidP="00296D3B">
      <w:pPr>
        <w:pStyle w:val="Nagwek2"/>
        <w:keepNext w:val="0"/>
        <w:spacing w:before="0"/>
        <w:ind w:left="567" w:hanging="567"/>
        <w:rPr>
          <w:rFonts w:ascii="Times New Roman" w:hAnsi="Times New Roman" w:cs="Times New Roman"/>
          <w:color w:val="000000"/>
          <w:sz w:val="24"/>
          <w:szCs w:val="24"/>
        </w:rPr>
      </w:pPr>
      <w:bookmarkStart w:id="8" w:name="_Toc367116820"/>
    </w:p>
    <w:p w:rsidR="0049168C" w:rsidRDefault="0049168C" w:rsidP="00296D3B">
      <w:pPr>
        <w:pStyle w:val="Nagwek2"/>
        <w:keepNext w:val="0"/>
        <w:spacing w:before="0"/>
        <w:ind w:left="567" w:hanging="567"/>
        <w:rPr>
          <w:rFonts w:ascii="Times New Roman" w:hAnsi="Times New Roman" w:cs="Times New Roman"/>
          <w:color w:val="000000"/>
          <w:sz w:val="24"/>
          <w:szCs w:val="24"/>
        </w:rPr>
      </w:pPr>
      <w:r w:rsidRPr="00296D3B">
        <w:rPr>
          <w:rFonts w:ascii="Times New Roman" w:hAnsi="Times New Roman" w:cs="Times New Roman"/>
          <w:color w:val="000000"/>
          <w:sz w:val="24"/>
          <w:szCs w:val="24"/>
        </w:rPr>
        <w:t xml:space="preserve">2.4. ZASOBY UMOŻLIWIAJĄCE PRZECIWDZIAŁANIE </w:t>
      </w:r>
      <w:r w:rsidRPr="00296D3B">
        <w:rPr>
          <w:rFonts w:ascii="Times New Roman" w:hAnsi="Times New Roman" w:cs="Times New Roman"/>
          <w:sz w:val="24"/>
          <w:szCs w:val="24"/>
        </w:rPr>
        <w:t xml:space="preserve">PRZEMOCY </w:t>
      </w:r>
      <w:r w:rsidRPr="00296D3B">
        <w:rPr>
          <w:rFonts w:ascii="Times New Roman" w:hAnsi="Times New Roman" w:cs="Times New Roman"/>
          <w:sz w:val="24"/>
          <w:szCs w:val="24"/>
        </w:rPr>
        <w:br/>
        <w:t>W RODZINIE</w:t>
      </w:r>
      <w:r w:rsidRPr="00296D3B">
        <w:rPr>
          <w:rFonts w:ascii="Times New Roman" w:hAnsi="Times New Roman" w:cs="Times New Roman"/>
          <w:color w:val="000000"/>
          <w:sz w:val="24"/>
          <w:szCs w:val="24"/>
        </w:rPr>
        <w:t xml:space="preserve"> W GMINIE</w:t>
      </w:r>
      <w:bookmarkEnd w:id="8"/>
    </w:p>
    <w:p w:rsidR="003D3D7C" w:rsidRDefault="003D3D7C" w:rsidP="003D3D7C">
      <w:pPr>
        <w:autoSpaceDE w:val="0"/>
        <w:autoSpaceDN w:val="0"/>
        <w:adjustRightInd w:val="0"/>
        <w:spacing w:before="0" w:line="276" w:lineRule="auto"/>
        <w:jc w:val="both"/>
      </w:pPr>
    </w:p>
    <w:p w:rsidR="003D3D7C" w:rsidRDefault="00301BBE" w:rsidP="003D3D7C">
      <w:pPr>
        <w:autoSpaceDE w:val="0"/>
        <w:autoSpaceDN w:val="0"/>
        <w:adjustRightInd w:val="0"/>
        <w:spacing w:before="0" w:line="276" w:lineRule="auto"/>
        <w:jc w:val="both"/>
        <w:rPr>
          <w:rFonts w:ascii="Times New Roman" w:eastAsiaTheme="minorHAnsi" w:hAnsi="Times New Roman"/>
          <w:lang w:eastAsia="en-US"/>
        </w:rPr>
      </w:pPr>
      <w:r>
        <w:rPr>
          <w:rFonts w:ascii="Times New Roman" w:hAnsi="Times New Roman"/>
        </w:rPr>
        <w:tab/>
      </w:r>
      <w:r w:rsidR="0049168C" w:rsidRPr="00296D3B">
        <w:rPr>
          <w:rFonts w:ascii="Times New Roman" w:hAnsi="Times New Roman"/>
        </w:rPr>
        <w:t xml:space="preserve">Zasobami umożliwiającymi przeciwdziałanie przemocy w rodzinie określa się instytucje </w:t>
      </w:r>
      <w:r w:rsidR="00296D3B">
        <w:rPr>
          <w:rFonts w:ascii="Times New Roman" w:hAnsi="Times New Roman"/>
        </w:rPr>
        <w:t xml:space="preserve"> </w:t>
      </w:r>
      <w:r w:rsidR="003D3D7C">
        <w:rPr>
          <w:rFonts w:ascii="Times New Roman" w:hAnsi="Times New Roman"/>
        </w:rPr>
        <w:t xml:space="preserve">           </w:t>
      </w:r>
      <w:r w:rsidR="0049168C" w:rsidRPr="00296D3B">
        <w:rPr>
          <w:rFonts w:ascii="Times New Roman" w:hAnsi="Times New Roman"/>
        </w:rPr>
        <w:t>i organizacje znajdujące się na terenie gminy lub obejmujące swoim zasięgiem działania jej mieszkańców, które prowadzą działalność na rzecz ofiar i sprawców ww. zjawiska.</w:t>
      </w:r>
      <w:r w:rsidR="003D3D7C">
        <w:rPr>
          <w:rFonts w:ascii="Times New Roman" w:hAnsi="Times New Roman"/>
        </w:rPr>
        <w:t xml:space="preserve"> </w:t>
      </w:r>
      <w:r w:rsidR="00296D3B" w:rsidRPr="00296D3B">
        <w:rPr>
          <w:rFonts w:ascii="Times New Roman" w:eastAsiaTheme="minorHAnsi" w:hAnsi="Times New Roman"/>
          <w:lang w:eastAsia="en-US"/>
        </w:rPr>
        <w:t>Podejmowane przez gminę działania mają na celu:</w:t>
      </w:r>
    </w:p>
    <w:p w:rsidR="00296D3B" w:rsidRPr="003D3D7C" w:rsidRDefault="00296D3B" w:rsidP="003D3D7C">
      <w:pPr>
        <w:pStyle w:val="Akapitzlist"/>
        <w:numPr>
          <w:ilvl w:val="0"/>
          <w:numId w:val="25"/>
        </w:numPr>
        <w:autoSpaceDE w:val="0"/>
        <w:autoSpaceDN w:val="0"/>
        <w:adjustRightInd w:val="0"/>
        <w:spacing w:before="0" w:line="276" w:lineRule="auto"/>
        <w:jc w:val="both"/>
        <w:rPr>
          <w:rFonts w:ascii="Times New Roman" w:eastAsiaTheme="minorHAnsi" w:hAnsi="Times New Roman"/>
          <w:lang w:eastAsia="en-US"/>
        </w:rPr>
      </w:pPr>
      <w:r w:rsidRPr="003D3D7C">
        <w:rPr>
          <w:rFonts w:ascii="Times New Roman" w:eastAsiaTheme="minorHAnsi" w:hAnsi="Times New Roman"/>
          <w:lang w:eastAsia="en-US"/>
        </w:rPr>
        <w:t>zmniejszenie rozmiarów zjawiska przemocy w rodzinie,</w:t>
      </w:r>
    </w:p>
    <w:p w:rsidR="00296D3B" w:rsidRPr="003D3D7C" w:rsidRDefault="00296D3B" w:rsidP="003D3D7C">
      <w:pPr>
        <w:pStyle w:val="Akapitzlist"/>
        <w:numPr>
          <w:ilvl w:val="0"/>
          <w:numId w:val="25"/>
        </w:numPr>
        <w:autoSpaceDE w:val="0"/>
        <w:autoSpaceDN w:val="0"/>
        <w:adjustRightInd w:val="0"/>
        <w:spacing w:before="0" w:line="276" w:lineRule="auto"/>
        <w:jc w:val="both"/>
        <w:rPr>
          <w:rFonts w:ascii="Times New Roman" w:eastAsiaTheme="minorHAnsi" w:hAnsi="Times New Roman"/>
          <w:lang w:eastAsia="en-US"/>
        </w:rPr>
      </w:pPr>
      <w:r w:rsidRPr="003D3D7C">
        <w:rPr>
          <w:rFonts w:ascii="Times New Roman" w:eastAsiaTheme="minorHAnsi" w:hAnsi="Times New Roman"/>
          <w:lang w:eastAsia="en-US"/>
        </w:rPr>
        <w:t>zwiększenie skuteczności i dostępnoś</w:t>
      </w:r>
      <w:r w:rsidR="003D3D7C">
        <w:rPr>
          <w:rFonts w:ascii="Times New Roman" w:eastAsiaTheme="minorHAnsi" w:hAnsi="Times New Roman"/>
          <w:lang w:eastAsia="en-US"/>
        </w:rPr>
        <w:t xml:space="preserve">ci pomocy (psychologicznej, prawnej, </w:t>
      </w:r>
      <w:r w:rsidRPr="003D3D7C">
        <w:rPr>
          <w:rFonts w:ascii="Times New Roman" w:eastAsiaTheme="minorHAnsi" w:hAnsi="Times New Roman"/>
          <w:lang w:eastAsia="en-US"/>
        </w:rPr>
        <w:t>terapeutycznej,</w:t>
      </w:r>
      <w:r w:rsidR="003D3D7C">
        <w:rPr>
          <w:rFonts w:ascii="Times New Roman" w:eastAsiaTheme="minorHAnsi" w:hAnsi="Times New Roman"/>
          <w:lang w:eastAsia="en-US"/>
        </w:rPr>
        <w:t xml:space="preserve"> </w:t>
      </w:r>
      <w:r w:rsidRPr="003D3D7C">
        <w:rPr>
          <w:rFonts w:ascii="Times New Roman" w:eastAsiaTheme="minorHAnsi" w:hAnsi="Times New Roman"/>
          <w:lang w:eastAsia="en-US"/>
        </w:rPr>
        <w:t>socjalnej) dla osób doświadczających przemocy w rodzinie,</w:t>
      </w:r>
    </w:p>
    <w:p w:rsidR="00296D3B" w:rsidRPr="003D3D7C" w:rsidRDefault="00296D3B" w:rsidP="003D3D7C">
      <w:pPr>
        <w:pStyle w:val="Akapitzlist"/>
        <w:numPr>
          <w:ilvl w:val="0"/>
          <w:numId w:val="25"/>
        </w:numPr>
        <w:autoSpaceDE w:val="0"/>
        <w:autoSpaceDN w:val="0"/>
        <w:adjustRightInd w:val="0"/>
        <w:spacing w:before="0" w:line="276" w:lineRule="auto"/>
        <w:jc w:val="both"/>
        <w:rPr>
          <w:rFonts w:ascii="Times New Roman" w:eastAsiaTheme="minorHAnsi" w:hAnsi="Times New Roman"/>
          <w:lang w:eastAsia="en-US"/>
        </w:rPr>
      </w:pPr>
      <w:r w:rsidRPr="003D3D7C">
        <w:rPr>
          <w:rFonts w:ascii="Times New Roman" w:eastAsiaTheme="minorHAnsi" w:hAnsi="Times New Roman"/>
          <w:lang w:eastAsia="en-US"/>
        </w:rPr>
        <w:t>zwiększenie skuteczności i powstrzymywanie sprawców przemocy od zachowań agresywnych</w:t>
      </w:r>
      <w:r w:rsidR="003D3D7C">
        <w:rPr>
          <w:rFonts w:ascii="Times New Roman" w:eastAsiaTheme="minorHAnsi" w:hAnsi="Times New Roman"/>
          <w:lang w:eastAsia="en-US"/>
        </w:rPr>
        <w:t xml:space="preserve"> </w:t>
      </w:r>
      <w:r w:rsidRPr="003D3D7C">
        <w:rPr>
          <w:rFonts w:ascii="Times New Roman" w:eastAsiaTheme="minorHAnsi" w:hAnsi="Times New Roman"/>
          <w:lang w:eastAsia="en-US"/>
        </w:rPr>
        <w:t>i społ</w:t>
      </w:r>
      <w:r w:rsidR="003D3D7C">
        <w:rPr>
          <w:rFonts w:ascii="Times New Roman" w:eastAsiaTheme="minorHAnsi" w:hAnsi="Times New Roman"/>
          <w:lang w:eastAsia="en-US"/>
        </w:rPr>
        <w:t xml:space="preserve">ecznie </w:t>
      </w:r>
      <w:proofErr w:type="spellStart"/>
      <w:r w:rsidR="003D3D7C">
        <w:rPr>
          <w:rFonts w:ascii="Times New Roman" w:eastAsiaTheme="minorHAnsi" w:hAnsi="Times New Roman"/>
          <w:lang w:eastAsia="en-US"/>
        </w:rPr>
        <w:t>nie</w:t>
      </w:r>
      <w:r w:rsidRPr="003D3D7C">
        <w:rPr>
          <w:rFonts w:ascii="Times New Roman" w:eastAsiaTheme="minorHAnsi" w:hAnsi="Times New Roman"/>
          <w:lang w:eastAsia="en-US"/>
        </w:rPr>
        <w:t>akceptowalnych</w:t>
      </w:r>
      <w:proofErr w:type="spellEnd"/>
      <w:r w:rsidRPr="003D3D7C">
        <w:rPr>
          <w:rFonts w:ascii="Times New Roman" w:eastAsiaTheme="minorHAnsi" w:hAnsi="Times New Roman"/>
          <w:lang w:eastAsia="en-US"/>
        </w:rPr>
        <w:t>.</w:t>
      </w:r>
    </w:p>
    <w:p w:rsidR="0049168C" w:rsidRPr="005A0A54" w:rsidRDefault="00084636" w:rsidP="005A0A54">
      <w:pPr>
        <w:spacing w:line="276" w:lineRule="auto"/>
        <w:jc w:val="both"/>
        <w:rPr>
          <w:rFonts w:ascii="Times New Roman" w:hAnsi="Times New Roman"/>
        </w:rPr>
      </w:pPr>
      <w:r>
        <w:rPr>
          <w:rFonts w:ascii="Times New Roman" w:hAnsi="Times New Roman"/>
        </w:rPr>
        <w:t>Poniższy wykaz zawiera tego rodzaju podmioty świadczące</w:t>
      </w:r>
      <w:r w:rsidR="0049168C" w:rsidRPr="00296D3B">
        <w:rPr>
          <w:rFonts w:ascii="Times New Roman" w:hAnsi="Times New Roman"/>
        </w:rPr>
        <w:t xml:space="preserve"> wsparcie </w:t>
      </w:r>
      <w:r w:rsidR="00301BBE">
        <w:rPr>
          <w:rFonts w:ascii="Times New Roman" w:hAnsi="Times New Roman"/>
        </w:rPr>
        <w:t xml:space="preserve">dla mieszkańców z </w:t>
      </w:r>
      <w:r w:rsidR="0049168C" w:rsidRPr="00296D3B">
        <w:rPr>
          <w:rFonts w:ascii="Times New Roman" w:hAnsi="Times New Roman"/>
        </w:rPr>
        <w:t xml:space="preserve"> gminy Zgorzelec.</w:t>
      </w:r>
    </w:p>
    <w:p w:rsidR="00084636" w:rsidRPr="00084636" w:rsidRDefault="00084636" w:rsidP="00084636">
      <w:pPr>
        <w:pStyle w:val="TableContents"/>
        <w:numPr>
          <w:ilvl w:val="0"/>
          <w:numId w:val="30"/>
        </w:numPr>
        <w:spacing w:line="276" w:lineRule="auto"/>
      </w:pPr>
      <w:r w:rsidRPr="00084636">
        <w:t>Zespół Interdyscyplinarny ds. Przeciwdziałania Przemocy w Rodzinie,</w:t>
      </w:r>
    </w:p>
    <w:p w:rsidR="0049168C"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rPr>
        <w:t>Gminny Ośrodek Pomocy Społecznej w Zgorzelcu,</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rPr>
        <w:t>Gminna Komisja Rozwiązywania Problemów Alkoholowych w Zgorzelcu,</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rPr>
        <w:t>Powiatowe Centrum Pomocy Rodzinie w Zgorzelcu,</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rPr>
        <w:t>Komenda Powiatowa Policji w Zgorzelcu,</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eastAsiaTheme="minorHAnsi" w:hAnsi="Times New Roman"/>
          <w:lang w:eastAsia="en-US"/>
        </w:rPr>
        <w:t>Wydział Rodzinny i Nieletnich Sądu Rejonowego</w:t>
      </w:r>
      <w:r w:rsidRPr="00084636">
        <w:rPr>
          <w:rFonts w:ascii="Times New Roman" w:hAnsi="Times New Roman"/>
        </w:rPr>
        <w:t xml:space="preserve"> w Zgorzelcu,</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eastAsiaTheme="minorHAnsi" w:hAnsi="Times New Roman"/>
          <w:lang w:eastAsia="en-US"/>
        </w:rPr>
        <w:t xml:space="preserve">Prokuratura Rejonowa w </w:t>
      </w:r>
      <w:r w:rsidRPr="00084636">
        <w:rPr>
          <w:rFonts w:ascii="Times New Roman" w:hAnsi="Times New Roman"/>
          <w:spacing w:val="-3"/>
        </w:rPr>
        <w:t>Zgorzelcu,</w:t>
      </w:r>
    </w:p>
    <w:p w:rsidR="00084636" w:rsidRPr="000A6F07" w:rsidRDefault="00084636" w:rsidP="00084636">
      <w:pPr>
        <w:pStyle w:val="Akapitzlist"/>
        <w:numPr>
          <w:ilvl w:val="0"/>
          <w:numId w:val="30"/>
        </w:numPr>
        <w:spacing w:before="0" w:line="276" w:lineRule="auto"/>
        <w:jc w:val="both"/>
        <w:rPr>
          <w:rFonts w:ascii="Times New Roman" w:hAnsi="Times New Roman"/>
          <w:sz w:val="26"/>
          <w:szCs w:val="26"/>
        </w:rPr>
      </w:pPr>
      <w:r w:rsidRPr="000A6F07">
        <w:rPr>
          <w:rFonts w:ascii="Times New Roman" w:hAnsi="Times New Roman"/>
          <w:spacing w:val="-3"/>
        </w:rPr>
        <w:t>Zespół Kurator</w:t>
      </w:r>
      <w:r w:rsidR="000A6F07">
        <w:rPr>
          <w:rFonts w:ascii="Times New Roman" w:hAnsi="Times New Roman"/>
          <w:spacing w:val="-3"/>
        </w:rPr>
        <w:t>skiej</w:t>
      </w:r>
      <w:r w:rsidRPr="000A6F07">
        <w:rPr>
          <w:rFonts w:ascii="Times New Roman" w:hAnsi="Times New Roman"/>
          <w:spacing w:val="-3"/>
        </w:rPr>
        <w:t xml:space="preserve"> </w:t>
      </w:r>
      <w:r w:rsidR="000A6F07" w:rsidRPr="000A6F07">
        <w:rPr>
          <w:rFonts w:ascii="Times New Roman" w:hAnsi="Times New Roman"/>
          <w:spacing w:val="-3"/>
        </w:rPr>
        <w:t xml:space="preserve">Służby </w:t>
      </w:r>
      <w:r w:rsidR="000A6F07">
        <w:rPr>
          <w:rFonts w:ascii="Times New Roman" w:hAnsi="Times New Roman"/>
          <w:spacing w:val="-3"/>
        </w:rPr>
        <w:t>Sądowej Sądu</w:t>
      </w:r>
      <w:r w:rsidRPr="000A6F07">
        <w:rPr>
          <w:rFonts w:ascii="Times New Roman" w:hAnsi="Times New Roman"/>
          <w:spacing w:val="-3"/>
        </w:rPr>
        <w:t xml:space="preserve"> Rejonowego w Zgorzelcu,  </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spacing w:val="-3"/>
        </w:rPr>
        <w:t xml:space="preserve">Poradnia Terapii Uzależnień od Substancji Psychoaktywnych </w:t>
      </w:r>
      <w:proofErr w:type="spellStart"/>
      <w:r w:rsidRPr="00084636">
        <w:rPr>
          <w:rFonts w:ascii="Times New Roman" w:hAnsi="Times New Roman"/>
          <w:spacing w:val="-3"/>
        </w:rPr>
        <w:t>WS-SP</w:t>
      </w:r>
      <w:proofErr w:type="spellEnd"/>
      <w:r w:rsidRPr="00084636">
        <w:rPr>
          <w:rFonts w:ascii="Times New Roman" w:hAnsi="Times New Roman"/>
          <w:spacing w:val="-3"/>
        </w:rPr>
        <w:t xml:space="preserve"> ZOZ w Zgorzelcu,</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spacing w:val="-3"/>
        </w:rPr>
        <w:t xml:space="preserve">Poradnia Terapii Uzależnienia od Alkoholu i </w:t>
      </w:r>
      <w:proofErr w:type="spellStart"/>
      <w:r w:rsidRPr="00084636">
        <w:rPr>
          <w:rFonts w:ascii="Times New Roman" w:hAnsi="Times New Roman"/>
          <w:spacing w:val="-3"/>
        </w:rPr>
        <w:t>Współuzależnienia</w:t>
      </w:r>
      <w:proofErr w:type="spellEnd"/>
      <w:r w:rsidRPr="00084636">
        <w:rPr>
          <w:rFonts w:ascii="Times New Roman" w:hAnsi="Times New Roman"/>
          <w:spacing w:val="-3"/>
        </w:rPr>
        <w:t xml:space="preserve"> </w:t>
      </w:r>
      <w:proofErr w:type="spellStart"/>
      <w:r w:rsidRPr="00084636">
        <w:rPr>
          <w:rFonts w:ascii="Times New Roman" w:hAnsi="Times New Roman"/>
          <w:spacing w:val="-3"/>
        </w:rPr>
        <w:t>WS-SP</w:t>
      </w:r>
      <w:proofErr w:type="spellEnd"/>
      <w:r w:rsidRPr="00084636">
        <w:rPr>
          <w:rFonts w:ascii="Times New Roman" w:hAnsi="Times New Roman"/>
          <w:spacing w:val="-3"/>
        </w:rPr>
        <w:t xml:space="preserve"> ZOZ w Zgorzelcu,</w:t>
      </w:r>
    </w:p>
    <w:p w:rsidR="00084636" w:rsidRPr="00084636" w:rsidRDefault="00084636" w:rsidP="00084636">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spacing w:val="-3"/>
        </w:rPr>
        <w:lastRenderedPageBreak/>
        <w:t>Punkt Informacji Prawnej i Obywatelskiej w Zgorzelcu,</w:t>
      </w:r>
    </w:p>
    <w:p w:rsidR="00F80A91" w:rsidRPr="0010319A" w:rsidRDefault="00084636" w:rsidP="0049168C">
      <w:pPr>
        <w:pStyle w:val="Akapitzlist"/>
        <w:numPr>
          <w:ilvl w:val="0"/>
          <w:numId w:val="30"/>
        </w:numPr>
        <w:spacing w:before="0" w:line="276" w:lineRule="auto"/>
        <w:jc w:val="both"/>
        <w:rPr>
          <w:rFonts w:ascii="Times New Roman" w:hAnsi="Times New Roman"/>
          <w:sz w:val="26"/>
          <w:szCs w:val="26"/>
        </w:rPr>
      </w:pPr>
      <w:r w:rsidRPr="00084636">
        <w:rPr>
          <w:rFonts w:ascii="Times New Roman" w:hAnsi="Times New Roman"/>
        </w:rPr>
        <w:t>Punkt Interwencji Kryzysowej dla Osób Doświadczających Przemocy,</w:t>
      </w:r>
    </w:p>
    <w:p w:rsidR="00F80A91" w:rsidRDefault="00F80A91" w:rsidP="0049168C">
      <w:pPr>
        <w:spacing w:before="0"/>
        <w:jc w:val="both"/>
        <w:rPr>
          <w:rFonts w:ascii="Times New Roman" w:hAnsi="Times New Roman"/>
          <w:sz w:val="26"/>
          <w:szCs w:val="26"/>
        </w:rPr>
      </w:pPr>
    </w:p>
    <w:p w:rsidR="00F80A91" w:rsidRDefault="00F80A91"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10319A" w:rsidRDefault="0010319A" w:rsidP="0049168C">
      <w:pPr>
        <w:spacing w:before="0"/>
        <w:jc w:val="both"/>
        <w:rPr>
          <w:rFonts w:ascii="Times New Roman" w:hAnsi="Times New Roman"/>
          <w:sz w:val="26"/>
          <w:szCs w:val="26"/>
        </w:rPr>
      </w:pPr>
    </w:p>
    <w:p w:rsidR="0049168C" w:rsidRDefault="0049168C" w:rsidP="003D3D7C">
      <w:pPr>
        <w:pStyle w:val="Nagwek2"/>
        <w:keepNext w:val="0"/>
        <w:spacing w:before="0"/>
        <w:ind w:left="567" w:hanging="567"/>
        <w:rPr>
          <w:rFonts w:ascii="Times New Roman" w:hAnsi="Times New Roman" w:cs="Times New Roman"/>
          <w:sz w:val="30"/>
          <w:szCs w:val="30"/>
        </w:rPr>
      </w:pPr>
      <w:bookmarkStart w:id="9" w:name="_Toc367116821"/>
      <w:r>
        <w:rPr>
          <w:rFonts w:ascii="Times New Roman" w:hAnsi="Times New Roman" w:cs="Times New Roman"/>
          <w:color w:val="000000"/>
          <w:sz w:val="30"/>
          <w:szCs w:val="30"/>
        </w:rPr>
        <w:lastRenderedPageBreak/>
        <w:t>3</w:t>
      </w:r>
      <w:r w:rsidRPr="00040AB2">
        <w:rPr>
          <w:rFonts w:ascii="Times New Roman" w:hAnsi="Times New Roman" w:cs="Times New Roman"/>
          <w:color w:val="000000"/>
          <w:sz w:val="30"/>
          <w:szCs w:val="30"/>
        </w:rPr>
        <w:t xml:space="preserve">. </w:t>
      </w:r>
      <w:r w:rsidRPr="00040AB2">
        <w:rPr>
          <w:rFonts w:ascii="Times New Roman" w:hAnsi="Times New Roman" w:cs="Times New Roman"/>
          <w:sz w:val="30"/>
          <w:szCs w:val="30"/>
        </w:rPr>
        <w:t>CELE PROGRAM</w:t>
      </w:r>
      <w:bookmarkEnd w:id="9"/>
      <w:r w:rsidR="003D3D7C">
        <w:rPr>
          <w:rFonts w:ascii="Times New Roman" w:hAnsi="Times New Roman" w:cs="Times New Roman"/>
          <w:sz w:val="30"/>
          <w:szCs w:val="30"/>
        </w:rPr>
        <w:t>U</w:t>
      </w:r>
    </w:p>
    <w:p w:rsidR="00F80A91" w:rsidRDefault="00F80A91" w:rsidP="00F80A91"/>
    <w:p w:rsidR="00F80A91" w:rsidRDefault="00F80A91" w:rsidP="00F80A91"/>
    <w:p w:rsidR="00F80A91" w:rsidRPr="00F80A91" w:rsidRDefault="00F80A91" w:rsidP="00F80A91"/>
    <w:p w:rsidR="0049168C" w:rsidRPr="00D14246" w:rsidRDefault="0049168C" w:rsidP="0049168C">
      <w:pPr>
        <w:pStyle w:val="Tekstpodstawowy"/>
        <w:spacing w:before="0"/>
        <w:rPr>
          <w:rFonts w:ascii="Times New Roman" w:hAnsi="Times New Roman"/>
          <w:color w:val="000000"/>
        </w:rPr>
      </w:pPr>
    </w:p>
    <w:p w:rsidR="00F80A91" w:rsidRPr="00F80A91" w:rsidRDefault="00F80A91" w:rsidP="00F80A91">
      <w:pPr>
        <w:pStyle w:val="Stopka"/>
        <w:pBdr>
          <w:top w:val="single" w:sz="18" w:space="0" w:color="auto" w:shadow="1"/>
          <w:left w:val="single" w:sz="18" w:space="4" w:color="auto" w:shadow="1"/>
          <w:bottom w:val="single" w:sz="18" w:space="1" w:color="auto" w:shadow="1"/>
          <w:right w:val="single" w:sz="18" w:space="4" w:color="auto" w:shadow="1"/>
        </w:pBdr>
        <w:shd w:val="clear" w:color="auto" w:fill="8DB3E2"/>
        <w:spacing w:before="0"/>
        <w:jc w:val="center"/>
        <w:rPr>
          <w:rFonts w:ascii="Times New Roman" w:hAnsi="Times New Roman"/>
          <w:b/>
          <w:bCs/>
          <w:sz w:val="32"/>
          <w:szCs w:val="32"/>
        </w:rPr>
      </w:pPr>
      <w:r w:rsidRPr="00F80A91">
        <w:rPr>
          <w:rFonts w:ascii="Times New Roman" w:hAnsi="Times New Roman"/>
          <w:b/>
          <w:bCs/>
          <w:sz w:val="32"/>
          <w:szCs w:val="32"/>
        </w:rPr>
        <w:t>CEL GŁÓWNY PROGRAMU:</w:t>
      </w:r>
    </w:p>
    <w:p w:rsidR="0049168C" w:rsidRPr="00D14246" w:rsidRDefault="0049168C" w:rsidP="0049168C">
      <w:pPr>
        <w:pStyle w:val="Tekstpodstawowy"/>
        <w:spacing w:before="0"/>
        <w:rPr>
          <w:rFonts w:ascii="Times New Roman" w:hAnsi="Times New Roman"/>
          <w:color w:val="000000"/>
        </w:rPr>
      </w:pPr>
    </w:p>
    <w:p w:rsidR="0049168C" w:rsidRPr="00D14246" w:rsidRDefault="0049168C" w:rsidP="0049168C">
      <w:pPr>
        <w:spacing w:before="0"/>
        <w:rPr>
          <w:rFonts w:ascii="Times New Roman" w:hAnsi="Times New Roman"/>
        </w:rPr>
      </w:pPr>
    </w:p>
    <w:p w:rsidR="00F80A91" w:rsidRPr="0010319A" w:rsidRDefault="00F80A91" w:rsidP="00F80A91">
      <w:pPr>
        <w:autoSpaceDE w:val="0"/>
        <w:autoSpaceDN w:val="0"/>
        <w:adjustRightInd w:val="0"/>
        <w:spacing w:before="0" w:line="240" w:lineRule="auto"/>
        <w:jc w:val="center"/>
        <w:rPr>
          <w:rFonts w:ascii="Times New Roman" w:eastAsiaTheme="minorHAnsi" w:hAnsi="Times New Roman"/>
          <w:sz w:val="32"/>
          <w:szCs w:val="32"/>
          <w:lang w:eastAsia="en-US"/>
        </w:rPr>
      </w:pPr>
      <w:r w:rsidRPr="0010319A">
        <w:rPr>
          <w:rFonts w:ascii="Times New Roman" w:eastAsiaTheme="minorHAnsi" w:hAnsi="Times New Roman"/>
          <w:sz w:val="32"/>
          <w:szCs w:val="32"/>
          <w:lang w:eastAsia="en-US"/>
        </w:rPr>
        <w:t xml:space="preserve">Zwiększenie skuteczności przeciwdziałania przemocy w rodzinie oraz zmniejszenie skali tego zjawiska </w:t>
      </w:r>
    </w:p>
    <w:p w:rsidR="0049168C" w:rsidRPr="0010319A" w:rsidRDefault="00F80A91" w:rsidP="00F80A91">
      <w:pPr>
        <w:autoSpaceDE w:val="0"/>
        <w:autoSpaceDN w:val="0"/>
        <w:adjustRightInd w:val="0"/>
        <w:spacing w:before="0" w:line="240" w:lineRule="auto"/>
        <w:jc w:val="center"/>
        <w:rPr>
          <w:rFonts w:ascii="Times New Roman" w:eastAsiaTheme="minorHAnsi" w:hAnsi="Times New Roman"/>
          <w:sz w:val="32"/>
          <w:szCs w:val="32"/>
          <w:lang w:eastAsia="en-US"/>
        </w:rPr>
      </w:pPr>
      <w:r w:rsidRPr="0010319A">
        <w:rPr>
          <w:rFonts w:ascii="Times New Roman" w:eastAsiaTheme="minorHAnsi" w:hAnsi="Times New Roman"/>
          <w:sz w:val="32"/>
          <w:szCs w:val="32"/>
          <w:lang w:eastAsia="en-US"/>
        </w:rPr>
        <w:t>w Gminie Zgorzelec.</w:t>
      </w:r>
    </w:p>
    <w:p w:rsidR="006C3102" w:rsidRDefault="006C3102" w:rsidP="00F80A91">
      <w:pPr>
        <w:autoSpaceDE w:val="0"/>
        <w:autoSpaceDN w:val="0"/>
        <w:adjustRightInd w:val="0"/>
        <w:spacing w:before="0" w:line="240" w:lineRule="auto"/>
        <w:rPr>
          <w:rFonts w:ascii="TimesNewRoman" w:eastAsiaTheme="minorHAnsi" w:hAnsi="TimesNewRoman" w:cs="TimesNewRoman"/>
          <w:sz w:val="27"/>
          <w:szCs w:val="27"/>
          <w:lang w:eastAsia="en-US"/>
        </w:rPr>
      </w:pPr>
    </w:p>
    <w:p w:rsidR="006C3102" w:rsidRDefault="006C3102" w:rsidP="00F80A91">
      <w:pPr>
        <w:autoSpaceDE w:val="0"/>
        <w:autoSpaceDN w:val="0"/>
        <w:adjustRightInd w:val="0"/>
        <w:spacing w:before="0" w:line="240" w:lineRule="auto"/>
        <w:rPr>
          <w:rFonts w:ascii="TimesNewRoman" w:eastAsiaTheme="minorHAnsi" w:hAnsi="TimesNewRoman" w:cs="TimesNewRoman"/>
          <w:sz w:val="27"/>
          <w:szCs w:val="27"/>
          <w:lang w:eastAsia="en-US"/>
        </w:rPr>
      </w:pPr>
    </w:p>
    <w:p w:rsidR="0049168C" w:rsidRPr="00D14246" w:rsidRDefault="00473A09" w:rsidP="00846F41">
      <w:pPr>
        <w:pStyle w:val="Stopka"/>
        <w:pBdr>
          <w:top w:val="single" w:sz="18" w:space="0" w:color="auto" w:shadow="1"/>
          <w:left w:val="single" w:sz="18" w:space="4" w:color="auto" w:shadow="1"/>
          <w:bottom w:val="single" w:sz="18" w:space="0" w:color="auto" w:shadow="1"/>
          <w:right w:val="single" w:sz="18" w:space="4" w:color="auto" w:shadow="1"/>
        </w:pBdr>
        <w:shd w:val="clear" w:color="auto" w:fill="8DB3E2"/>
        <w:tabs>
          <w:tab w:val="clear" w:pos="9072"/>
          <w:tab w:val="left" w:pos="3420"/>
          <w:tab w:val="left" w:pos="4956"/>
        </w:tabs>
        <w:spacing w:before="0"/>
        <w:rPr>
          <w:rFonts w:ascii="Times New Roman" w:hAnsi="Times New Roman"/>
          <w:b/>
          <w:bCs/>
          <w:sz w:val="12"/>
          <w:szCs w:val="12"/>
        </w:rPr>
      </w:pPr>
      <w:r>
        <w:rPr>
          <w:rFonts w:ascii="Times New Roman" w:hAnsi="Times New Roman"/>
          <w:b/>
          <w:bCs/>
          <w:sz w:val="12"/>
          <w:szCs w:val="12"/>
        </w:rPr>
        <w:tab/>
      </w:r>
      <w:r>
        <w:rPr>
          <w:rFonts w:ascii="Times New Roman" w:hAnsi="Times New Roman"/>
          <w:b/>
          <w:bCs/>
          <w:sz w:val="12"/>
          <w:szCs w:val="12"/>
        </w:rPr>
        <w:tab/>
      </w:r>
      <w:r>
        <w:rPr>
          <w:rFonts w:ascii="Times New Roman" w:hAnsi="Times New Roman"/>
          <w:b/>
          <w:bCs/>
          <w:sz w:val="12"/>
          <w:szCs w:val="12"/>
        </w:rPr>
        <w:tab/>
      </w:r>
      <w:r>
        <w:rPr>
          <w:rFonts w:ascii="Times New Roman" w:hAnsi="Times New Roman"/>
          <w:b/>
          <w:bCs/>
          <w:sz w:val="12"/>
          <w:szCs w:val="12"/>
        </w:rPr>
        <w:tab/>
      </w:r>
    </w:p>
    <w:p w:rsidR="0049168C" w:rsidRPr="00D14246" w:rsidRDefault="0049168C" w:rsidP="0049168C">
      <w:pPr>
        <w:pStyle w:val="Nagwek2"/>
        <w:spacing w:before="0"/>
        <w:rPr>
          <w:rFonts w:ascii="Times New Roman" w:hAnsi="Times New Roman" w:cs="Times New Roman"/>
          <w:b w:val="0"/>
          <w:bCs w:val="0"/>
          <w:sz w:val="24"/>
        </w:rPr>
      </w:pPr>
    </w:p>
    <w:p w:rsidR="0049168C" w:rsidRPr="00D14246" w:rsidRDefault="0049168C" w:rsidP="0049168C">
      <w:pPr>
        <w:spacing w:before="0"/>
        <w:rPr>
          <w:rFonts w:ascii="Times New Roman" w:hAnsi="Times New Roman"/>
        </w:rPr>
      </w:pPr>
    </w:p>
    <w:p w:rsidR="0049168C" w:rsidRPr="00D14246" w:rsidRDefault="0049168C" w:rsidP="0049168C">
      <w:pPr>
        <w:pStyle w:val="Tekstpodstawowy"/>
        <w:spacing w:before="0"/>
        <w:rPr>
          <w:rFonts w:ascii="Times New Roman" w:hAnsi="Times New Roman"/>
          <w:color w:val="000000"/>
        </w:rPr>
      </w:pPr>
    </w:p>
    <w:p w:rsidR="0049168C" w:rsidRPr="00D14246" w:rsidRDefault="0049168C" w:rsidP="0049168C">
      <w:pPr>
        <w:pStyle w:val="Tekstpodstawowy"/>
        <w:spacing w:before="0"/>
        <w:rPr>
          <w:rFonts w:ascii="Times New Roman" w:hAnsi="Times New Roman"/>
          <w:color w:val="000000"/>
        </w:rPr>
      </w:pPr>
    </w:p>
    <w:p w:rsidR="0049168C" w:rsidRPr="00D14246" w:rsidRDefault="0049168C" w:rsidP="0049168C">
      <w:pPr>
        <w:pStyle w:val="Tekstpodstawowy"/>
        <w:spacing w:before="0"/>
        <w:rPr>
          <w:rFonts w:ascii="Times New Roman" w:hAnsi="Times New Roman"/>
          <w:color w:val="000000"/>
        </w:rPr>
      </w:pPr>
    </w:p>
    <w:p w:rsidR="0049168C" w:rsidRDefault="0049168C" w:rsidP="0049168C">
      <w:pPr>
        <w:pStyle w:val="Tekstpodstawowy"/>
        <w:spacing w:before="0"/>
        <w:rPr>
          <w:rFonts w:ascii="Times New Roman" w:hAnsi="Times New Roman"/>
          <w:color w:val="000000"/>
        </w:rPr>
      </w:pPr>
    </w:p>
    <w:p w:rsidR="0049168C" w:rsidRDefault="0049168C" w:rsidP="0049168C">
      <w:pPr>
        <w:pStyle w:val="Tekstpodstawowy"/>
        <w:spacing w:before="0"/>
        <w:rPr>
          <w:rFonts w:ascii="Times New Roman" w:hAnsi="Times New Roman"/>
          <w:color w:val="000000"/>
        </w:rPr>
      </w:pPr>
    </w:p>
    <w:p w:rsidR="0049168C" w:rsidRDefault="0049168C" w:rsidP="0049168C">
      <w:pPr>
        <w:pStyle w:val="Tekstpodstawowy"/>
        <w:spacing w:before="0"/>
        <w:rPr>
          <w:rFonts w:ascii="Times New Roman" w:hAnsi="Times New Roman"/>
          <w:color w:val="000000"/>
        </w:rPr>
      </w:pPr>
    </w:p>
    <w:p w:rsidR="0049168C" w:rsidRDefault="0049168C" w:rsidP="0049168C">
      <w:pPr>
        <w:pStyle w:val="Tekstpodstawowy"/>
        <w:spacing w:before="0"/>
        <w:rPr>
          <w:rFonts w:ascii="Times New Roman" w:hAnsi="Times New Roman"/>
          <w:color w:val="000000"/>
        </w:rPr>
      </w:pPr>
    </w:p>
    <w:p w:rsidR="00F80A91" w:rsidRDefault="00F80A91" w:rsidP="0049168C">
      <w:pPr>
        <w:pStyle w:val="Tekstpodstawowy"/>
        <w:spacing w:before="0"/>
        <w:rPr>
          <w:rFonts w:ascii="Times New Roman" w:hAnsi="Times New Roman"/>
          <w:color w:val="000000"/>
        </w:rPr>
      </w:pPr>
    </w:p>
    <w:p w:rsidR="00F80A91" w:rsidRDefault="00F80A91" w:rsidP="0049168C">
      <w:pPr>
        <w:pStyle w:val="Tekstpodstawowy"/>
        <w:spacing w:before="0"/>
        <w:rPr>
          <w:rFonts w:ascii="Times New Roman" w:hAnsi="Times New Roman"/>
          <w:color w:val="000000"/>
        </w:rPr>
      </w:pPr>
    </w:p>
    <w:p w:rsidR="00F80A91" w:rsidRDefault="00F80A91" w:rsidP="0049168C">
      <w:pPr>
        <w:pStyle w:val="Tekstpodstawowy"/>
        <w:spacing w:before="0"/>
        <w:rPr>
          <w:rFonts w:ascii="Times New Roman" w:hAnsi="Times New Roman"/>
          <w:color w:val="000000"/>
        </w:rPr>
      </w:pPr>
    </w:p>
    <w:p w:rsidR="00F80A91" w:rsidRDefault="00F80A91" w:rsidP="0049168C">
      <w:pPr>
        <w:pStyle w:val="Tekstpodstawowy"/>
        <w:spacing w:before="0"/>
        <w:rPr>
          <w:rFonts w:ascii="Times New Roman" w:hAnsi="Times New Roman"/>
          <w:color w:val="000000"/>
        </w:rPr>
      </w:pPr>
    </w:p>
    <w:p w:rsidR="00F80A91" w:rsidRDefault="00F80A91" w:rsidP="0049168C">
      <w:pPr>
        <w:pStyle w:val="Tekstpodstawowy"/>
        <w:spacing w:before="0"/>
        <w:rPr>
          <w:rFonts w:ascii="Times New Roman" w:hAnsi="Times New Roman"/>
          <w:color w:val="000000"/>
        </w:rPr>
      </w:pPr>
    </w:p>
    <w:p w:rsidR="00F80A91" w:rsidRDefault="00F80A91" w:rsidP="0049168C">
      <w:pPr>
        <w:pStyle w:val="Tekstpodstawowy"/>
        <w:spacing w:before="0"/>
        <w:rPr>
          <w:rFonts w:ascii="Times New Roman" w:hAnsi="Times New Roman"/>
          <w:color w:val="000000"/>
        </w:rPr>
      </w:pPr>
    </w:p>
    <w:p w:rsidR="0049168C" w:rsidRDefault="0049168C" w:rsidP="0049168C">
      <w:pPr>
        <w:pStyle w:val="Tekstpodstawowy"/>
        <w:spacing w:before="0"/>
        <w:rPr>
          <w:rFonts w:ascii="Times New Roman" w:hAnsi="Times New Roman"/>
          <w:color w:val="000000"/>
        </w:rPr>
      </w:pPr>
    </w:p>
    <w:p w:rsidR="0049168C" w:rsidRDefault="0049168C" w:rsidP="0049168C">
      <w:pPr>
        <w:pStyle w:val="Tekstpodstawowy"/>
        <w:spacing w:before="0"/>
        <w:rPr>
          <w:rFonts w:ascii="Times New Roman" w:hAnsi="Times New Roman"/>
          <w:color w:val="000000"/>
        </w:rPr>
      </w:pPr>
    </w:p>
    <w:p w:rsidR="00254B61" w:rsidRDefault="00254B61" w:rsidP="0049168C">
      <w:pPr>
        <w:pStyle w:val="Tekstpodstawowy"/>
        <w:spacing w:before="0"/>
        <w:rPr>
          <w:rFonts w:ascii="Times New Roman" w:hAnsi="Times New Roman"/>
          <w:color w:val="000000"/>
        </w:rPr>
      </w:pPr>
    </w:p>
    <w:p w:rsidR="00254B61" w:rsidRPr="00D14246" w:rsidRDefault="00254B61" w:rsidP="0049168C">
      <w:pPr>
        <w:pStyle w:val="Tekstpodstawowy"/>
        <w:spacing w:before="0"/>
        <w:rPr>
          <w:rFonts w:ascii="Times New Roman" w:hAnsi="Times New Roman"/>
          <w:color w:val="000000"/>
        </w:rPr>
      </w:pPr>
    </w:p>
    <w:p w:rsidR="005E0311" w:rsidRDefault="0049168C" w:rsidP="005E0311">
      <w:pPr>
        <w:pStyle w:val="Tekstpodstawowy"/>
        <w:spacing w:before="240" w:after="240"/>
        <w:jc w:val="center"/>
        <w:rPr>
          <w:rFonts w:ascii="Times New Roman" w:hAnsi="Times New Roman"/>
          <w:b/>
          <w:color w:val="000000"/>
          <w:sz w:val="30"/>
          <w:szCs w:val="30"/>
        </w:rPr>
      </w:pPr>
      <w:r w:rsidRPr="005E0311">
        <w:rPr>
          <w:rFonts w:ascii="Times New Roman" w:hAnsi="Times New Roman"/>
          <w:b/>
          <w:color w:val="000000"/>
          <w:sz w:val="30"/>
          <w:szCs w:val="30"/>
        </w:rPr>
        <w:t>C</w:t>
      </w:r>
      <w:r w:rsidR="005E0311" w:rsidRPr="005E0311">
        <w:rPr>
          <w:rFonts w:ascii="Times New Roman" w:hAnsi="Times New Roman"/>
          <w:b/>
          <w:color w:val="000000"/>
          <w:sz w:val="30"/>
          <w:szCs w:val="30"/>
        </w:rPr>
        <w:t>EL SZCZEGÓŁOWY NR 1.</w:t>
      </w:r>
    </w:p>
    <w:p w:rsidR="00A46B05" w:rsidRPr="005E0311" w:rsidRDefault="00A46B05" w:rsidP="005E0311">
      <w:pPr>
        <w:pStyle w:val="Tekstpodstawowy"/>
        <w:spacing w:before="240" w:after="240"/>
        <w:jc w:val="center"/>
        <w:rPr>
          <w:rFonts w:ascii="Times New Roman" w:hAnsi="Times New Roman"/>
          <w:b/>
          <w:color w:val="000000"/>
          <w:sz w:val="26"/>
          <w:szCs w:val="26"/>
        </w:rPr>
      </w:pPr>
    </w:p>
    <w:p w:rsidR="00BE0513" w:rsidRPr="00A46B05" w:rsidRDefault="005E0311" w:rsidP="005E0311">
      <w:pPr>
        <w:pStyle w:val="Tekstpodstawowy"/>
        <w:spacing w:before="240" w:after="240" w:line="276" w:lineRule="auto"/>
        <w:jc w:val="center"/>
        <w:rPr>
          <w:rFonts w:ascii="Times New Roman" w:hAnsi="Times New Roman"/>
          <w:b/>
          <w:color w:val="000000"/>
          <w:sz w:val="32"/>
          <w:szCs w:val="32"/>
          <w:u w:val="single"/>
        </w:rPr>
      </w:pPr>
      <w:r w:rsidRPr="0010319A">
        <w:rPr>
          <w:rFonts w:ascii="Times New Roman" w:eastAsiaTheme="minorHAnsi" w:hAnsi="Times New Roman"/>
          <w:sz w:val="32"/>
          <w:szCs w:val="32"/>
          <w:lang w:eastAsia="en-US"/>
        </w:rPr>
        <w:t>Z</w:t>
      </w:r>
      <w:r w:rsidR="00BE0513" w:rsidRPr="0010319A">
        <w:rPr>
          <w:rFonts w:ascii="Times New Roman" w:eastAsiaTheme="minorHAnsi" w:hAnsi="Times New Roman"/>
          <w:sz w:val="32"/>
          <w:szCs w:val="32"/>
          <w:lang w:eastAsia="en-US"/>
        </w:rPr>
        <w:t>intensyfikowanie działań profilaktycznych w zakresie przeciwdziałania</w:t>
      </w:r>
      <w:r w:rsidRPr="0010319A">
        <w:rPr>
          <w:rFonts w:ascii="Times New Roman" w:eastAsiaTheme="minorHAnsi" w:hAnsi="Times New Roman"/>
          <w:sz w:val="32"/>
          <w:szCs w:val="32"/>
          <w:lang w:eastAsia="en-US"/>
        </w:rPr>
        <w:t xml:space="preserve"> </w:t>
      </w:r>
      <w:r w:rsidR="00A46B05" w:rsidRPr="0010319A">
        <w:rPr>
          <w:rFonts w:ascii="Times New Roman" w:eastAsiaTheme="minorHAnsi" w:hAnsi="Times New Roman"/>
          <w:sz w:val="32"/>
          <w:szCs w:val="32"/>
          <w:lang w:eastAsia="en-US"/>
        </w:rPr>
        <w:t xml:space="preserve">              </w:t>
      </w:r>
      <w:r w:rsidR="00BE0513" w:rsidRPr="0010319A">
        <w:rPr>
          <w:rFonts w:ascii="Times New Roman" w:eastAsiaTheme="minorHAnsi" w:hAnsi="Times New Roman"/>
          <w:sz w:val="32"/>
          <w:szCs w:val="32"/>
          <w:lang w:eastAsia="en-US"/>
        </w:rPr>
        <w:t>przemocy w rodzinie</w:t>
      </w:r>
      <w:r w:rsidR="00BE0513" w:rsidRPr="00A46B05">
        <w:rPr>
          <w:rFonts w:ascii="Times New Roman" w:eastAsiaTheme="minorHAnsi" w:hAnsi="Times New Roman"/>
          <w:sz w:val="32"/>
          <w:szCs w:val="32"/>
          <w:lang w:eastAsia="en-US"/>
        </w:rPr>
        <w:t>.</w:t>
      </w:r>
    </w:p>
    <w:tbl>
      <w:tblPr>
        <w:tblStyle w:val="Tabela-Siatk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69"/>
      </w:tblGrid>
      <w:tr w:rsidR="00473A09" w:rsidTr="006C3102">
        <w:trPr>
          <w:trHeight w:val="199"/>
        </w:trPr>
        <w:tc>
          <w:tcPr>
            <w:tcW w:w="9569" w:type="dxa"/>
            <w:shd w:val="clear" w:color="auto" w:fill="8DB3E2" w:themeFill="text2" w:themeFillTint="66"/>
          </w:tcPr>
          <w:p w:rsidR="00473A09" w:rsidRPr="00473A09" w:rsidRDefault="00473A09" w:rsidP="00473A09">
            <w:pPr>
              <w:pStyle w:val="Tekstpodstawowy"/>
              <w:spacing w:before="0" w:after="120" w:line="240" w:lineRule="auto"/>
              <w:jc w:val="center"/>
              <w:rPr>
                <w:rFonts w:ascii="Times New Roman" w:hAnsi="Times New Roman"/>
                <w:b/>
                <w:color w:val="000000"/>
                <w:sz w:val="16"/>
                <w:szCs w:val="16"/>
              </w:rPr>
            </w:pPr>
            <w:r>
              <w:rPr>
                <w:rFonts w:ascii="Times New Roman" w:hAnsi="Times New Roman"/>
                <w:b/>
                <w:color w:val="FFFFFF"/>
                <w:sz w:val="12"/>
                <w:szCs w:val="12"/>
              </w:rPr>
              <w:tab/>
            </w:r>
          </w:p>
        </w:tc>
      </w:tr>
    </w:tbl>
    <w:p w:rsidR="00A46B05" w:rsidRDefault="00A46B05" w:rsidP="0049168C">
      <w:pPr>
        <w:pStyle w:val="Tekstpodstawowy"/>
        <w:spacing w:before="240" w:after="120"/>
        <w:rPr>
          <w:rFonts w:ascii="Times New Roman" w:hAnsi="Times New Roman"/>
          <w:b/>
          <w:color w:val="000000"/>
          <w:sz w:val="26"/>
          <w:szCs w:val="26"/>
        </w:rPr>
      </w:pPr>
    </w:p>
    <w:p w:rsidR="0049168C" w:rsidRPr="00040AB2" w:rsidRDefault="0049168C" w:rsidP="0049168C">
      <w:pPr>
        <w:pStyle w:val="Tekstpodstawowy"/>
        <w:spacing w:before="240" w:after="120"/>
        <w:rPr>
          <w:rFonts w:ascii="Times New Roman" w:hAnsi="Times New Roman"/>
          <w:b/>
          <w:color w:val="000000"/>
          <w:sz w:val="26"/>
          <w:szCs w:val="26"/>
        </w:rPr>
      </w:pPr>
      <w:r w:rsidRPr="00040AB2">
        <w:rPr>
          <w:rFonts w:ascii="Times New Roman" w:hAnsi="Times New Roman"/>
          <w:b/>
          <w:color w:val="000000"/>
          <w:sz w:val="26"/>
          <w:szCs w:val="26"/>
        </w:rPr>
        <w:t>Działania:</w:t>
      </w:r>
    </w:p>
    <w:p w:rsidR="005E0311" w:rsidRPr="005E0311" w:rsidRDefault="005E0311" w:rsidP="005E0311">
      <w:pPr>
        <w:pStyle w:val="Tekstpodstawowy"/>
        <w:numPr>
          <w:ilvl w:val="0"/>
          <w:numId w:val="2"/>
        </w:numPr>
        <w:tabs>
          <w:tab w:val="clear" w:pos="720"/>
          <w:tab w:val="num" w:pos="360"/>
        </w:tabs>
        <w:spacing w:before="0" w:line="276" w:lineRule="auto"/>
        <w:ind w:left="360"/>
        <w:rPr>
          <w:rFonts w:ascii="Times New Roman" w:hAnsi="Times New Roman"/>
        </w:rPr>
      </w:pPr>
      <w:r w:rsidRPr="005E0311">
        <w:rPr>
          <w:rFonts w:ascii="Times New Roman" w:hAnsi="Times New Roman"/>
        </w:rPr>
        <w:t>Prowadzenie lokalnych kampanii społecznych, które obalają mity i stereotypy na temat przemocy w rodzinie usprawiedliwiające jej stosowanie.</w:t>
      </w:r>
    </w:p>
    <w:p w:rsidR="0092536F" w:rsidRPr="00E9384E" w:rsidRDefault="0092536F" w:rsidP="00E9384E">
      <w:pPr>
        <w:pStyle w:val="Tekstpodstawowy"/>
        <w:numPr>
          <w:ilvl w:val="0"/>
          <w:numId w:val="2"/>
        </w:numPr>
        <w:tabs>
          <w:tab w:val="clear" w:pos="720"/>
          <w:tab w:val="num" w:pos="360"/>
        </w:tabs>
        <w:spacing w:before="0" w:line="276" w:lineRule="auto"/>
        <w:ind w:left="360"/>
        <w:rPr>
          <w:rFonts w:ascii="Times New Roman" w:hAnsi="Times New Roman"/>
        </w:rPr>
      </w:pPr>
      <w:r w:rsidRPr="00E9384E">
        <w:rPr>
          <w:rFonts w:ascii="Times New Roman" w:hAnsi="Times New Roman"/>
        </w:rPr>
        <w:t>Współpraca z kościo</w:t>
      </w:r>
      <w:r w:rsidR="00E9384E" w:rsidRPr="00E9384E">
        <w:rPr>
          <w:rFonts w:ascii="Times New Roman" w:hAnsi="Times New Roman"/>
        </w:rPr>
        <w:t>łami i związkami wyznaniowymi z terenu</w:t>
      </w:r>
      <w:r w:rsidRPr="00E9384E">
        <w:rPr>
          <w:rFonts w:ascii="Times New Roman" w:hAnsi="Times New Roman"/>
        </w:rPr>
        <w:t xml:space="preserve"> gminy Zgorzelec w celu wprowadzenia elementów edukacji na temat zjawiska przemocy w rodzinie w ramach działania poradni, nauk prowadzonych przez te kościoły i związki wyznaniowe lub do programów nauk przedmałżeńskich.</w:t>
      </w:r>
    </w:p>
    <w:p w:rsidR="00872494" w:rsidRPr="00A46B05" w:rsidRDefault="00872494" w:rsidP="00A46B05">
      <w:pPr>
        <w:numPr>
          <w:ilvl w:val="0"/>
          <w:numId w:val="2"/>
        </w:numPr>
        <w:tabs>
          <w:tab w:val="clear" w:pos="720"/>
          <w:tab w:val="left" w:pos="0"/>
          <w:tab w:val="num" w:pos="360"/>
        </w:tabs>
        <w:spacing w:before="0" w:line="276" w:lineRule="auto"/>
        <w:ind w:left="360"/>
        <w:jc w:val="both"/>
        <w:rPr>
          <w:rFonts w:ascii="Times New Roman" w:hAnsi="Times New Roman"/>
        </w:rPr>
      </w:pPr>
      <w:r w:rsidRPr="00A46B05">
        <w:rPr>
          <w:rFonts w:ascii="Times New Roman" w:hAnsi="Times New Roman"/>
        </w:rPr>
        <w:t>Prowadzenie poradnictwa, w szczególności poprzez działania edukacyjne służące wzmocnieniu opiekuńczych i wychowawczych, alternatywnych wobec stosowania przemocy, metod i kompetencji rodziców w rodzinach zagrożonych przemocą w rodzinie.</w:t>
      </w:r>
    </w:p>
    <w:p w:rsidR="00A46B05" w:rsidRPr="00A46B05" w:rsidRDefault="00A46B05" w:rsidP="00A46B05">
      <w:pPr>
        <w:numPr>
          <w:ilvl w:val="0"/>
          <w:numId w:val="2"/>
        </w:numPr>
        <w:tabs>
          <w:tab w:val="clear" w:pos="720"/>
          <w:tab w:val="left" w:pos="0"/>
          <w:tab w:val="num" w:pos="360"/>
        </w:tabs>
        <w:spacing w:before="0" w:line="276" w:lineRule="auto"/>
        <w:ind w:left="360"/>
        <w:jc w:val="both"/>
        <w:rPr>
          <w:rFonts w:ascii="Times New Roman" w:hAnsi="Times New Roman"/>
        </w:rPr>
      </w:pPr>
      <w:r w:rsidRPr="00A46B05">
        <w:rPr>
          <w:rFonts w:ascii="Times New Roman" w:hAnsi="Times New Roman"/>
        </w:rPr>
        <w:t>Realizacja gminnego programu przeciwdziałania przemocy w rodzinie oraz ochrony ofiar przemocy w rodzinie.</w:t>
      </w: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49168C" w:rsidRDefault="0049168C" w:rsidP="0049168C">
      <w:pPr>
        <w:tabs>
          <w:tab w:val="left" w:pos="0"/>
        </w:tabs>
        <w:spacing w:before="0"/>
        <w:rPr>
          <w:rFonts w:ascii="Times New Roman" w:hAnsi="Times New Roman"/>
          <w:sz w:val="26"/>
          <w:szCs w:val="26"/>
        </w:rPr>
      </w:pPr>
    </w:p>
    <w:p w:rsidR="0010319A" w:rsidRDefault="0010319A" w:rsidP="00A46B05">
      <w:pPr>
        <w:pStyle w:val="Tekstpodstawowy"/>
        <w:spacing w:before="240" w:after="240"/>
        <w:jc w:val="center"/>
        <w:rPr>
          <w:rFonts w:ascii="Times New Roman" w:hAnsi="Times New Roman"/>
          <w:b/>
          <w:color w:val="000000"/>
          <w:sz w:val="30"/>
          <w:szCs w:val="30"/>
        </w:rPr>
      </w:pPr>
    </w:p>
    <w:p w:rsidR="00A46B05" w:rsidRDefault="00A46B05" w:rsidP="00A46B05">
      <w:pPr>
        <w:pStyle w:val="Tekstpodstawowy"/>
        <w:spacing w:before="240" w:after="240"/>
        <w:jc w:val="center"/>
        <w:rPr>
          <w:rFonts w:ascii="Times New Roman" w:hAnsi="Times New Roman"/>
          <w:b/>
          <w:color w:val="000000"/>
          <w:sz w:val="30"/>
          <w:szCs w:val="30"/>
        </w:rPr>
      </w:pPr>
      <w:r w:rsidRPr="005E0311">
        <w:rPr>
          <w:rFonts w:ascii="Times New Roman" w:hAnsi="Times New Roman"/>
          <w:b/>
          <w:color w:val="000000"/>
          <w:sz w:val="30"/>
          <w:szCs w:val="30"/>
        </w:rPr>
        <w:t>C</w:t>
      </w:r>
      <w:r>
        <w:rPr>
          <w:rFonts w:ascii="Times New Roman" w:hAnsi="Times New Roman"/>
          <w:b/>
          <w:color w:val="000000"/>
          <w:sz w:val="30"/>
          <w:szCs w:val="30"/>
        </w:rPr>
        <w:t>EL SZCZEGÓŁOWY NR 2</w:t>
      </w:r>
      <w:r w:rsidRPr="005E0311">
        <w:rPr>
          <w:rFonts w:ascii="Times New Roman" w:hAnsi="Times New Roman"/>
          <w:b/>
          <w:color w:val="000000"/>
          <w:sz w:val="30"/>
          <w:szCs w:val="30"/>
        </w:rPr>
        <w:t>.</w:t>
      </w:r>
    </w:p>
    <w:p w:rsidR="0049168C" w:rsidRPr="00A46B05" w:rsidRDefault="00A46B05" w:rsidP="00A46B05">
      <w:pPr>
        <w:autoSpaceDE w:val="0"/>
        <w:autoSpaceDN w:val="0"/>
        <w:adjustRightInd w:val="0"/>
        <w:spacing w:before="0" w:line="240" w:lineRule="auto"/>
        <w:jc w:val="center"/>
        <w:rPr>
          <w:rFonts w:ascii="Times New Roman" w:eastAsiaTheme="minorHAnsi" w:hAnsi="Times New Roman"/>
          <w:sz w:val="32"/>
          <w:szCs w:val="32"/>
          <w:lang w:eastAsia="en-US"/>
        </w:rPr>
      </w:pPr>
      <w:r w:rsidRPr="00A46B05">
        <w:rPr>
          <w:rFonts w:ascii="Times New Roman" w:eastAsiaTheme="minorHAnsi" w:hAnsi="Times New Roman"/>
          <w:sz w:val="32"/>
          <w:szCs w:val="32"/>
          <w:lang w:eastAsia="en-US"/>
        </w:rPr>
        <w:t xml:space="preserve">Zwiększenie dostępności i skuteczności ochrony </w:t>
      </w:r>
      <w:r>
        <w:rPr>
          <w:rFonts w:ascii="Times New Roman" w:eastAsiaTheme="minorHAnsi" w:hAnsi="Times New Roman"/>
          <w:sz w:val="32"/>
          <w:szCs w:val="32"/>
          <w:lang w:eastAsia="en-US"/>
        </w:rPr>
        <w:t xml:space="preserve">                                      </w:t>
      </w:r>
      <w:r w:rsidRPr="00A46B05">
        <w:rPr>
          <w:rFonts w:ascii="Times New Roman" w:eastAsiaTheme="minorHAnsi" w:hAnsi="Times New Roman"/>
          <w:sz w:val="32"/>
          <w:szCs w:val="32"/>
          <w:lang w:eastAsia="en-US"/>
        </w:rPr>
        <w:t>oraz wsparcia osób dotkniętych przemocą w rodzinie.</w:t>
      </w:r>
    </w:p>
    <w:p w:rsidR="0049168C" w:rsidRPr="00040AB2" w:rsidRDefault="0049168C" w:rsidP="0049168C">
      <w:pPr>
        <w:tabs>
          <w:tab w:val="left" w:pos="0"/>
        </w:tabs>
        <w:spacing w:before="0"/>
        <w:rPr>
          <w:rFonts w:ascii="Times New Roman" w:hAnsi="Times New Roman"/>
          <w:sz w:val="26"/>
          <w:szCs w:val="26"/>
        </w:rPr>
      </w:pPr>
    </w:p>
    <w:tbl>
      <w:tblPr>
        <w:tblStyle w:val="Tabela-Siatk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69"/>
      </w:tblGrid>
      <w:tr w:rsidR="006C3102" w:rsidTr="009B5597">
        <w:trPr>
          <w:trHeight w:val="199"/>
        </w:trPr>
        <w:tc>
          <w:tcPr>
            <w:tcW w:w="9569" w:type="dxa"/>
            <w:shd w:val="clear" w:color="auto" w:fill="8DB3E2" w:themeFill="text2" w:themeFillTint="66"/>
          </w:tcPr>
          <w:p w:rsidR="006C3102" w:rsidRPr="00473A09" w:rsidRDefault="006C3102" w:rsidP="009B5597">
            <w:pPr>
              <w:pStyle w:val="Tekstpodstawowy"/>
              <w:spacing w:before="0" w:after="120" w:line="240" w:lineRule="auto"/>
              <w:jc w:val="center"/>
              <w:rPr>
                <w:rFonts w:ascii="Times New Roman" w:hAnsi="Times New Roman"/>
                <w:b/>
                <w:color w:val="000000"/>
                <w:sz w:val="16"/>
                <w:szCs w:val="16"/>
              </w:rPr>
            </w:pPr>
            <w:r>
              <w:rPr>
                <w:rFonts w:ascii="Times New Roman" w:hAnsi="Times New Roman"/>
                <w:b/>
                <w:color w:val="FFFFFF"/>
                <w:sz w:val="12"/>
                <w:szCs w:val="12"/>
              </w:rPr>
              <w:tab/>
            </w:r>
          </w:p>
        </w:tc>
      </w:tr>
    </w:tbl>
    <w:p w:rsidR="00A46B05" w:rsidRDefault="00A46B05" w:rsidP="0049168C">
      <w:pPr>
        <w:pStyle w:val="Tekstpodstawowy"/>
        <w:spacing w:before="240" w:after="120"/>
        <w:rPr>
          <w:rFonts w:ascii="Times New Roman" w:hAnsi="Times New Roman"/>
          <w:b/>
          <w:color w:val="000000"/>
          <w:sz w:val="26"/>
          <w:szCs w:val="26"/>
        </w:rPr>
      </w:pPr>
    </w:p>
    <w:p w:rsidR="0049168C" w:rsidRPr="00040AB2" w:rsidRDefault="0049168C" w:rsidP="0049168C">
      <w:pPr>
        <w:pStyle w:val="Tekstpodstawowy"/>
        <w:spacing w:before="240" w:after="120"/>
        <w:rPr>
          <w:rFonts w:ascii="Times New Roman" w:hAnsi="Times New Roman"/>
          <w:b/>
          <w:color w:val="000000"/>
          <w:sz w:val="26"/>
          <w:szCs w:val="26"/>
        </w:rPr>
      </w:pPr>
      <w:r w:rsidRPr="00040AB2">
        <w:rPr>
          <w:rFonts w:ascii="Times New Roman" w:hAnsi="Times New Roman"/>
          <w:b/>
          <w:color w:val="000000"/>
          <w:sz w:val="26"/>
          <w:szCs w:val="26"/>
        </w:rPr>
        <w:t>Działania:</w:t>
      </w:r>
    </w:p>
    <w:p w:rsidR="00A46B05" w:rsidRPr="00303506" w:rsidRDefault="00A46B05" w:rsidP="00303506">
      <w:pPr>
        <w:pStyle w:val="Tekstpodstawowy"/>
        <w:numPr>
          <w:ilvl w:val="0"/>
          <w:numId w:val="3"/>
        </w:numPr>
        <w:tabs>
          <w:tab w:val="clear" w:pos="720"/>
          <w:tab w:val="num" w:pos="360"/>
        </w:tabs>
        <w:spacing w:before="0" w:line="276" w:lineRule="auto"/>
        <w:ind w:left="360"/>
        <w:rPr>
          <w:rFonts w:ascii="Times New Roman" w:hAnsi="Times New Roman"/>
        </w:rPr>
      </w:pPr>
      <w:r w:rsidRPr="00303506">
        <w:rPr>
          <w:rFonts w:ascii="Times New Roman" w:hAnsi="Times New Roman"/>
        </w:rPr>
        <w:t xml:space="preserve">Nawiązywanie i wzmacnianie współpracy pomiędzy instytucjami rządowymi </w:t>
      </w:r>
      <w:r w:rsidR="00303506">
        <w:rPr>
          <w:rFonts w:ascii="Times New Roman" w:hAnsi="Times New Roman"/>
        </w:rPr>
        <w:t xml:space="preserve">                        </w:t>
      </w:r>
      <w:r w:rsidRPr="00303506">
        <w:rPr>
          <w:rFonts w:ascii="Times New Roman" w:hAnsi="Times New Roman"/>
        </w:rPr>
        <w:t>i samorządowymi oraz organizacjami pozarządowymi w zakresie pomocy osobom dotkniętym przemocą w rodzinie</w:t>
      </w:r>
      <w:r w:rsidR="00303506">
        <w:rPr>
          <w:rFonts w:ascii="Times New Roman" w:hAnsi="Times New Roman"/>
        </w:rPr>
        <w:t xml:space="preserve"> </w:t>
      </w:r>
      <w:r w:rsidR="00303506" w:rsidRPr="00303506">
        <w:rPr>
          <w:rFonts w:ascii="Times New Roman" w:hAnsi="Times New Roman"/>
        </w:rPr>
        <w:t>( zlecane lub wspólnie realizowane projekty)</w:t>
      </w:r>
      <w:r w:rsidRPr="00303506">
        <w:rPr>
          <w:rFonts w:ascii="Times New Roman" w:hAnsi="Times New Roman"/>
        </w:rPr>
        <w:t>.</w:t>
      </w:r>
    </w:p>
    <w:p w:rsidR="00752ABE" w:rsidRPr="00752ABE" w:rsidRDefault="00752ABE" w:rsidP="00752ABE">
      <w:pPr>
        <w:pStyle w:val="Tekstpodstawowy"/>
        <w:numPr>
          <w:ilvl w:val="0"/>
          <w:numId w:val="3"/>
        </w:numPr>
        <w:tabs>
          <w:tab w:val="clear" w:pos="720"/>
          <w:tab w:val="num" w:pos="360"/>
        </w:tabs>
        <w:spacing w:before="0" w:line="276" w:lineRule="auto"/>
        <w:ind w:left="360"/>
        <w:rPr>
          <w:rFonts w:ascii="Times New Roman" w:hAnsi="Times New Roman"/>
        </w:rPr>
      </w:pPr>
      <w:r w:rsidRPr="00752ABE">
        <w:rPr>
          <w:rFonts w:ascii="Times New Roman" w:hAnsi="Times New Roman"/>
        </w:rPr>
        <w:t>Upowszechnianie informacji w zakresie możliwości form uzyskania m. in. pomocy medycznej, psychologicznej, prawnej, socjalnej, zawodowej i rodzinnej.</w:t>
      </w:r>
    </w:p>
    <w:p w:rsidR="00A83A87" w:rsidRDefault="00A83A87" w:rsidP="00A83A87">
      <w:pPr>
        <w:pStyle w:val="Tekstpodstawowy"/>
        <w:numPr>
          <w:ilvl w:val="0"/>
          <w:numId w:val="3"/>
        </w:numPr>
        <w:tabs>
          <w:tab w:val="clear" w:pos="720"/>
          <w:tab w:val="num" w:pos="360"/>
        </w:tabs>
        <w:spacing w:before="0" w:line="276" w:lineRule="auto"/>
        <w:ind w:left="360"/>
        <w:rPr>
          <w:rFonts w:ascii="Times New Roman" w:hAnsi="Times New Roman"/>
        </w:rPr>
      </w:pPr>
      <w:r w:rsidRPr="00A83A87">
        <w:rPr>
          <w:rFonts w:ascii="Times New Roman" w:hAnsi="Times New Roman"/>
        </w:rPr>
        <w:t>Organizowanie dla osób doświadczających przemocy w rodzinie poradnictwa medycznego, psychologicznego, prawnego, socjalnego, zawodowego i rodzinnego.</w:t>
      </w:r>
    </w:p>
    <w:p w:rsidR="00D35955" w:rsidRDefault="00D35955" w:rsidP="00A83A87">
      <w:pPr>
        <w:pStyle w:val="Tekstpodstawowy"/>
        <w:numPr>
          <w:ilvl w:val="0"/>
          <w:numId w:val="3"/>
        </w:numPr>
        <w:tabs>
          <w:tab w:val="clear" w:pos="720"/>
          <w:tab w:val="num" w:pos="360"/>
        </w:tabs>
        <w:spacing w:before="0" w:line="276" w:lineRule="auto"/>
        <w:ind w:left="360"/>
        <w:rPr>
          <w:rFonts w:ascii="Times New Roman" w:hAnsi="Times New Roman"/>
        </w:rPr>
      </w:pPr>
      <w:r>
        <w:rPr>
          <w:rFonts w:ascii="Times New Roman" w:hAnsi="Times New Roman"/>
        </w:rPr>
        <w:t>Zapewnienie bezpieczeństwa krzywdzonym dzieciom w trybie art. 12 a ustawy                      o przeciwdziałaniu przemocy w rodzinie.</w:t>
      </w:r>
    </w:p>
    <w:p w:rsidR="00D35955" w:rsidRDefault="00D35955"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084636" w:rsidRDefault="00084636" w:rsidP="00D35955">
      <w:pPr>
        <w:pStyle w:val="Tekstpodstawowy"/>
        <w:spacing w:before="0" w:line="276" w:lineRule="auto"/>
        <w:rPr>
          <w:rFonts w:ascii="Times New Roman" w:hAnsi="Times New Roman"/>
        </w:rPr>
      </w:pPr>
    </w:p>
    <w:p w:rsidR="00D35955" w:rsidRDefault="00D35955" w:rsidP="00D35955">
      <w:pPr>
        <w:pStyle w:val="Tekstpodstawowy"/>
        <w:spacing w:before="0" w:line="276" w:lineRule="auto"/>
        <w:rPr>
          <w:rFonts w:ascii="Times New Roman" w:hAnsi="Times New Roman"/>
        </w:rPr>
      </w:pPr>
    </w:p>
    <w:p w:rsidR="00707209" w:rsidRDefault="00707209" w:rsidP="00707209">
      <w:pPr>
        <w:pStyle w:val="Tekstpodstawowy"/>
        <w:spacing w:before="240" w:after="240"/>
        <w:jc w:val="center"/>
        <w:rPr>
          <w:rFonts w:ascii="Times New Roman" w:hAnsi="Times New Roman"/>
          <w:b/>
          <w:color w:val="000000"/>
          <w:sz w:val="30"/>
          <w:szCs w:val="30"/>
        </w:rPr>
      </w:pPr>
      <w:r w:rsidRPr="005E0311">
        <w:rPr>
          <w:rFonts w:ascii="Times New Roman" w:hAnsi="Times New Roman"/>
          <w:b/>
          <w:color w:val="000000"/>
          <w:sz w:val="30"/>
          <w:szCs w:val="30"/>
        </w:rPr>
        <w:t>C</w:t>
      </w:r>
      <w:r>
        <w:rPr>
          <w:rFonts w:ascii="Times New Roman" w:hAnsi="Times New Roman"/>
          <w:b/>
          <w:color w:val="000000"/>
          <w:sz w:val="30"/>
          <w:szCs w:val="30"/>
        </w:rPr>
        <w:t>EL SZCZEGÓŁOWY NR 3</w:t>
      </w:r>
      <w:r w:rsidRPr="005E0311">
        <w:rPr>
          <w:rFonts w:ascii="Times New Roman" w:hAnsi="Times New Roman"/>
          <w:b/>
          <w:color w:val="000000"/>
          <w:sz w:val="30"/>
          <w:szCs w:val="30"/>
        </w:rPr>
        <w:t>.</w:t>
      </w:r>
    </w:p>
    <w:p w:rsidR="00084636" w:rsidRDefault="00084636" w:rsidP="00707209">
      <w:pPr>
        <w:pStyle w:val="Tekstpodstawowy"/>
        <w:spacing w:before="240" w:after="240"/>
        <w:jc w:val="center"/>
        <w:rPr>
          <w:rFonts w:ascii="Times New Roman" w:hAnsi="Times New Roman"/>
          <w:b/>
          <w:color w:val="000000"/>
          <w:sz w:val="30"/>
          <w:szCs w:val="30"/>
        </w:rPr>
      </w:pPr>
    </w:p>
    <w:p w:rsidR="00D35955" w:rsidRPr="0010319A" w:rsidRDefault="00707209" w:rsidP="00707209">
      <w:pPr>
        <w:autoSpaceDE w:val="0"/>
        <w:autoSpaceDN w:val="0"/>
        <w:adjustRightInd w:val="0"/>
        <w:spacing w:before="0" w:line="240" w:lineRule="auto"/>
        <w:jc w:val="center"/>
        <w:rPr>
          <w:rFonts w:ascii="Times New Roman" w:eastAsiaTheme="minorHAnsi" w:hAnsi="Times New Roman"/>
          <w:sz w:val="32"/>
          <w:szCs w:val="32"/>
          <w:lang w:eastAsia="en-US"/>
        </w:rPr>
      </w:pPr>
      <w:r w:rsidRPr="0010319A">
        <w:rPr>
          <w:rFonts w:ascii="Times New Roman" w:eastAsiaTheme="minorHAnsi" w:hAnsi="Times New Roman"/>
          <w:sz w:val="32"/>
          <w:szCs w:val="32"/>
          <w:lang w:eastAsia="en-US"/>
        </w:rPr>
        <w:t>Zwiększenie skuteczności oddziaływań wobec osób stosujących         przemoc w rodzinie.</w:t>
      </w:r>
    </w:p>
    <w:p w:rsidR="00D35955" w:rsidRPr="00A83A87" w:rsidRDefault="00D35955" w:rsidP="00D35955">
      <w:pPr>
        <w:pStyle w:val="Tekstpodstawowy"/>
        <w:spacing w:before="0" w:line="276" w:lineRule="auto"/>
        <w:rPr>
          <w:rFonts w:ascii="Times New Roman" w:hAnsi="Times New Roman"/>
        </w:rPr>
      </w:pPr>
    </w:p>
    <w:tbl>
      <w:tblPr>
        <w:tblStyle w:val="Tabela-Siatk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69"/>
      </w:tblGrid>
      <w:tr w:rsidR="006C3102" w:rsidTr="009B5597">
        <w:trPr>
          <w:trHeight w:val="199"/>
        </w:trPr>
        <w:tc>
          <w:tcPr>
            <w:tcW w:w="9569" w:type="dxa"/>
            <w:shd w:val="clear" w:color="auto" w:fill="8DB3E2" w:themeFill="text2" w:themeFillTint="66"/>
          </w:tcPr>
          <w:p w:rsidR="006C3102" w:rsidRPr="00473A09" w:rsidRDefault="006C3102" w:rsidP="009B5597">
            <w:pPr>
              <w:pStyle w:val="Tekstpodstawowy"/>
              <w:spacing w:before="0" w:after="120" w:line="240" w:lineRule="auto"/>
              <w:jc w:val="center"/>
              <w:rPr>
                <w:rFonts w:ascii="Times New Roman" w:hAnsi="Times New Roman"/>
                <w:b/>
                <w:color w:val="000000"/>
                <w:sz w:val="16"/>
                <w:szCs w:val="16"/>
              </w:rPr>
            </w:pPr>
            <w:r>
              <w:rPr>
                <w:rFonts w:ascii="Times New Roman" w:hAnsi="Times New Roman"/>
                <w:b/>
                <w:color w:val="FFFFFF"/>
                <w:sz w:val="12"/>
                <w:szCs w:val="12"/>
              </w:rPr>
              <w:tab/>
            </w:r>
          </w:p>
        </w:tc>
      </w:tr>
    </w:tbl>
    <w:p w:rsidR="006C3102" w:rsidRDefault="006C3102" w:rsidP="0049168C">
      <w:pPr>
        <w:pStyle w:val="Tekstpodstawowy"/>
        <w:spacing w:before="240" w:after="120"/>
        <w:rPr>
          <w:rFonts w:ascii="Times New Roman" w:hAnsi="Times New Roman"/>
          <w:b/>
          <w:color w:val="000000"/>
          <w:sz w:val="26"/>
          <w:szCs w:val="26"/>
        </w:rPr>
      </w:pPr>
    </w:p>
    <w:p w:rsidR="0049168C" w:rsidRPr="00040AB2" w:rsidRDefault="0049168C" w:rsidP="0049168C">
      <w:pPr>
        <w:pStyle w:val="Tekstpodstawowy"/>
        <w:spacing w:before="240" w:after="120"/>
        <w:rPr>
          <w:rFonts w:ascii="Times New Roman" w:hAnsi="Times New Roman"/>
          <w:b/>
          <w:color w:val="000000"/>
          <w:sz w:val="26"/>
          <w:szCs w:val="26"/>
        </w:rPr>
      </w:pPr>
      <w:r w:rsidRPr="00040AB2">
        <w:rPr>
          <w:rFonts w:ascii="Times New Roman" w:hAnsi="Times New Roman"/>
          <w:b/>
          <w:color w:val="000000"/>
          <w:sz w:val="26"/>
          <w:szCs w:val="26"/>
        </w:rPr>
        <w:t>Działania:</w:t>
      </w:r>
    </w:p>
    <w:p w:rsidR="00707209" w:rsidRPr="00707209" w:rsidRDefault="00707209" w:rsidP="00707209">
      <w:pPr>
        <w:numPr>
          <w:ilvl w:val="0"/>
          <w:numId w:val="4"/>
        </w:numPr>
        <w:tabs>
          <w:tab w:val="clear" w:pos="720"/>
          <w:tab w:val="num" w:pos="360"/>
        </w:tabs>
        <w:spacing w:before="0" w:line="276" w:lineRule="auto"/>
        <w:ind w:left="360"/>
        <w:jc w:val="both"/>
        <w:rPr>
          <w:rFonts w:ascii="Times New Roman" w:hAnsi="Times New Roman"/>
        </w:rPr>
      </w:pPr>
      <w:r w:rsidRPr="00707209">
        <w:rPr>
          <w:rFonts w:ascii="Times New Roman" w:hAnsi="Times New Roman"/>
        </w:rPr>
        <w:t xml:space="preserve">Rozpowszechnianie otrzymywanych z powiatu informatorów o instytucjach rządowych </w:t>
      </w:r>
      <w:r w:rsidR="0010319A">
        <w:rPr>
          <w:rFonts w:ascii="Times New Roman" w:hAnsi="Times New Roman"/>
        </w:rPr>
        <w:t xml:space="preserve">        </w:t>
      </w:r>
      <w:r w:rsidRPr="00707209">
        <w:rPr>
          <w:rFonts w:ascii="Times New Roman" w:hAnsi="Times New Roman"/>
        </w:rPr>
        <w:t>i samorządowych, podmiotów oraz organizacji pozarządowych, które realizują oferty dla osób stosujących przemoc w rodzinie, a w szczególności realizujących programy korekcyjno – edukacyjne.</w:t>
      </w:r>
    </w:p>
    <w:p w:rsidR="00707209" w:rsidRPr="00707209" w:rsidRDefault="00707209" w:rsidP="0049168C">
      <w:pPr>
        <w:numPr>
          <w:ilvl w:val="0"/>
          <w:numId w:val="4"/>
        </w:numPr>
        <w:tabs>
          <w:tab w:val="clear" w:pos="720"/>
          <w:tab w:val="num" w:pos="360"/>
        </w:tabs>
        <w:spacing w:before="0"/>
        <w:ind w:left="360"/>
        <w:jc w:val="both"/>
        <w:rPr>
          <w:rFonts w:ascii="Times New Roman" w:hAnsi="Times New Roman"/>
        </w:rPr>
      </w:pPr>
      <w:r w:rsidRPr="00707209">
        <w:rPr>
          <w:rFonts w:ascii="Times New Roman" w:hAnsi="Times New Roman"/>
        </w:rPr>
        <w:t>Stosowanie procedury „Niebieska Karta”.</w:t>
      </w:r>
    </w:p>
    <w:p w:rsidR="00707209" w:rsidRDefault="00707209" w:rsidP="0098308E">
      <w:pPr>
        <w:numPr>
          <w:ilvl w:val="0"/>
          <w:numId w:val="4"/>
        </w:numPr>
        <w:tabs>
          <w:tab w:val="clear" w:pos="720"/>
          <w:tab w:val="num" w:pos="360"/>
        </w:tabs>
        <w:spacing w:before="0" w:line="276" w:lineRule="auto"/>
        <w:ind w:left="360"/>
        <w:jc w:val="both"/>
        <w:rPr>
          <w:rFonts w:ascii="Times New Roman" w:hAnsi="Times New Roman"/>
        </w:rPr>
      </w:pPr>
      <w:r w:rsidRPr="0098308E">
        <w:rPr>
          <w:rFonts w:ascii="Times New Roman" w:hAnsi="Times New Roman"/>
        </w:rPr>
        <w:t xml:space="preserve">Aktywność i współdziałanie oraz wymiana informacji pomiędzy służbami w zakresie monitoringu zachowań osób uprzednio skazanych za stosowanie przemocy w rodzinie </w:t>
      </w:r>
      <w:r w:rsidR="0010319A">
        <w:rPr>
          <w:rFonts w:ascii="Times New Roman" w:hAnsi="Times New Roman"/>
        </w:rPr>
        <w:t xml:space="preserve">          (</w:t>
      </w:r>
      <w:r w:rsidRPr="0098308E">
        <w:rPr>
          <w:rFonts w:ascii="Times New Roman" w:hAnsi="Times New Roman"/>
        </w:rPr>
        <w:t xml:space="preserve">przekazywanie przez pracowników socjalnych organom ścigania </w:t>
      </w:r>
      <w:r w:rsidR="0098308E" w:rsidRPr="0098308E">
        <w:rPr>
          <w:rFonts w:ascii="Times New Roman" w:hAnsi="Times New Roman"/>
        </w:rPr>
        <w:t>i wymiaru</w:t>
      </w:r>
      <w:r w:rsidRPr="0098308E">
        <w:rPr>
          <w:rFonts w:ascii="Times New Roman" w:hAnsi="Times New Roman"/>
        </w:rPr>
        <w:t xml:space="preserve"> sprawiedliwości informacji o ponownym stosowaniu przemocy w rodzinie przez osoby uprzednio skazane za tego rodzaju przemoc).</w:t>
      </w: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Default="00084636" w:rsidP="00084636">
      <w:pPr>
        <w:spacing w:before="0" w:line="276" w:lineRule="auto"/>
        <w:jc w:val="both"/>
        <w:rPr>
          <w:rFonts w:ascii="Times New Roman" w:hAnsi="Times New Roman"/>
        </w:rPr>
      </w:pPr>
    </w:p>
    <w:p w:rsidR="00084636" w:rsidRPr="0098308E" w:rsidRDefault="00084636" w:rsidP="00084636">
      <w:pPr>
        <w:spacing w:before="0" w:line="276" w:lineRule="auto"/>
        <w:jc w:val="both"/>
        <w:rPr>
          <w:rFonts w:ascii="Times New Roman" w:hAnsi="Times New Roman"/>
        </w:rPr>
      </w:pPr>
    </w:p>
    <w:p w:rsidR="0049168C" w:rsidRDefault="0049168C" w:rsidP="0049168C">
      <w:pPr>
        <w:spacing w:before="0"/>
        <w:jc w:val="both"/>
        <w:rPr>
          <w:rFonts w:ascii="Times New Roman" w:hAnsi="Times New Roman"/>
          <w:sz w:val="26"/>
          <w:szCs w:val="26"/>
        </w:rPr>
      </w:pPr>
    </w:p>
    <w:p w:rsidR="0098308E" w:rsidRDefault="0098308E" w:rsidP="0098308E">
      <w:pPr>
        <w:pStyle w:val="Tekstpodstawowy"/>
        <w:spacing w:before="240" w:after="240"/>
        <w:jc w:val="center"/>
        <w:rPr>
          <w:rFonts w:ascii="Times New Roman" w:hAnsi="Times New Roman"/>
          <w:b/>
          <w:color w:val="000000"/>
          <w:sz w:val="30"/>
          <w:szCs w:val="30"/>
        </w:rPr>
      </w:pPr>
      <w:r w:rsidRPr="005E0311">
        <w:rPr>
          <w:rFonts w:ascii="Times New Roman" w:hAnsi="Times New Roman"/>
          <w:b/>
          <w:color w:val="000000"/>
          <w:sz w:val="30"/>
          <w:szCs w:val="30"/>
        </w:rPr>
        <w:t>C</w:t>
      </w:r>
      <w:r>
        <w:rPr>
          <w:rFonts w:ascii="Times New Roman" w:hAnsi="Times New Roman"/>
          <w:b/>
          <w:color w:val="000000"/>
          <w:sz w:val="30"/>
          <w:szCs w:val="30"/>
        </w:rPr>
        <w:t>EL SZCZEGÓŁOWY NR 4</w:t>
      </w:r>
      <w:r w:rsidRPr="005E0311">
        <w:rPr>
          <w:rFonts w:ascii="Times New Roman" w:hAnsi="Times New Roman"/>
          <w:b/>
          <w:color w:val="000000"/>
          <w:sz w:val="30"/>
          <w:szCs w:val="30"/>
        </w:rPr>
        <w:t>.</w:t>
      </w:r>
    </w:p>
    <w:p w:rsidR="00084636" w:rsidRDefault="00084636" w:rsidP="0098308E">
      <w:pPr>
        <w:pStyle w:val="Tekstpodstawowy"/>
        <w:spacing w:before="240" w:after="240"/>
        <w:jc w:val="center"/>
        <w:rPr>
          <w:rFonts w:ascii="Times New Roman" w:hAnsi="Times New Roman"/>
          <w:b/>
          <w:color w:val="000000"/>
          <w:sz w:val="30"/>
          <w:szCs w:val="30"/>
        </w:rPr>
      </w:pPr>
    </w:p>
    <w:p w:rsidR="0098308E" w:rsidRPr="00084636" w:rsidRDefault="0098308E" w:rsidP="0098308E">
      <w:pPr>
        <w:autoSpaceDE w:val="0"/>
        <w:autoSpaceDN w:val="0"/>
        <w:adjustRightInd w:val="0"/>
        <w:spacing w:before="0" w:line="276" w:lineRule="auto"/>
        <w:jc w:val="center"/>
        <w:rPr>
          <w:rFonts w:ascii="Times New Roman" w:eastAsiaTheme="minorHAnsi" w:hAnsi="Times New Roman"/>
          <w:sz w:val="32"/>
          <w:szCs w:val="32"/>
          <w:lang w:eastAsia="en-US"/>
        </w:rPr>
      </w:pPr>
      <w:r w:rsidRPr="00084636">
        <w:rPr>
          <w:rFonts w:ascii="Times New Roman" w:eastAsiaTheme="minorHAnsi" w:hAnsi="Times New Roman"/>
          <w:sz w:val="32"/>
          <w:szCs w:val="32"/>
          <w:lang w:eastAsia="en-US"/>
        </w:rPr>
        <w:t xml:space="preserve">Zwiększenie poziomu kompetencji przedstawicieli instytucji </w:t>
      </w:r>
      <w:r w:rsidR="00084636">
        <w:rPr>
          <w:rFonts w:ascii="Times New Roman" w:eastAsiaTheme="minorHAnsi" w:hAnsi="Times New Roman"/>
          <w:sz w:val="32"/>
          <w:szCs w:val="32"/>
          <w:lang w:eastAsia="en-US"/>
        </w:rPr>
        <w:t xml:space="preserve">                 </w:t>
      </w:r>
      <w:r w:rsidRPr="00084636">
        <w:rPr>
          <w:rFonts w:ascii="Times New Roman" w:eastAsiaTheme="minorHAnsi" w:hAnsi="Times New Roman"/>
          <w:sz w:val="32"/>
          <w:szCs w:val="32"/>
          <w:lang w:eastAsia="en-US"/>
        </w:rPr>
        <w:t xml:space="preserve"> i podmiotów realizujących zadania </w:t>
      </w:r>
    </w:p>
    <w:p w:rsidR="0098308E" w:rsidRPr="00084636" w:rsidRDefault="0098308E" w:rsidP="0098308E">
      <w:pPr>
        <w:autoSpaceDE w:val="0"/>
        <w:autoSpaceDN w:val="0"/>
        <w:adjustRightInd w:val="0"/>
        <w:spacing w:before="0" w:line="276" w:lineRule="auto"/>
        <w:jc w:val="center"/>
        <w:rPr>
          <w:rFonts w:ascii="Times New Roman" w:eastAsiaTheme="minorHAnsi" w:hAnsi="Times New Roman"/>
          <w:sz w:val="32"/>
          <w:szCs w:val="32"/>
          <w:lang w:eastAsia="en-US"/>
        </w:rPr>
      </w:pPr>
      <w:r w:rsidRPr="00084636">
        <w:rPr>
          <w:rFonts w:ascii="Times New Roman" w:eastAsiaTheme="minorHAnsi" w:hAnsi="Times New Roman"/>
          <w:sz w:val="32"/>
          <w:szCs w:val="32"/>
          <w:lang w:eastAsia="en-US"/>
        </w:rPr>
        <w:t xml:space="preserve">z zakresu przeciwdziałania przemocy w rodzinie </w:t>
      </w:r>
    </w:p>
    <w:p w:rsidR="0098308E" w:rsidRPr="00084636" w:rsidRDefault="0098308E" w:rsidP="0098308E">
      <w:pPr>
        <w:autoSpaceDE w:val="0"/>
        <w:autoSpaceDN w:val="0"/>
        <w:adjustRightInd w:val="0"/>
        <w:spacing w:before="0" w:line="276" w:lineRule="auto"/>
        <w:jc w:val="center"/>
        <w:rPr>
          <w:rFonts w:ascii="Times New Roman" w:eastAsiaTheme="minorHAnsi" w:hAnsi="Times New Roman"/>
          <w:sz w:val="32"/>
          <w:szCs w:val="32"/>
          <w:lang w:eastAsia="en-US"/>
        </w:rPr>
      </w:pPr>
      <w:r w:rsidRPr="00084636">
        <w:rPr>
          <w:rFonts w:ascii="Times New Roman" w:eastAsiaTheme="minorHAnsi" w:hAnsi="Times New Roman"/>
          <w:sz w:val="32"/>
          <w:szCs w:val="32"/>
          <w:lang w:eastAsia="en-US"/>
        </w:rPr>
        <w:t>w celu</w:t>
      </w:r>
    </w:p>
    <w:p w:rsidR="0098308E" w:rsidRPr="00084636" w:rsidRDefault="0098308E" w:rsidP="0098308E">
      <w:pPr>
        <w:spacing w:before="0" w:line="276" w:lineRule="auto"/>
        <w:jc w:val="center"/>
        <w:rPr>
          <w:rFonts w:ascii="Times New Roman" w:hAnsi="Times New Roman"/>
          <w:sz w:val="32"/>
          <w:szCs w:val="32"/>
        </w:rPr>
      </w:pPr>
      <w:r w:rsidRPr="00084636">
        <w:rPr>
          <w:rFonts w:ascii="Times New Roman" w:eastAsiaTheme="minorHAnsi" w:hAnsi="Times New Roman"/>
          <w:sz w:val="32"/>
          <w:szCs w:val="32"/>
          <w:lang w:eastAsia="en-US"/>
        </w:rPr>
        <w:t>podniesienia jakości i dostępności świadczonych usług.</w:t>
      </w:r>
    </w:p>
    <w:p w:rsidR="0098308E" w:rsidRPr="00084636" w:rsidRDefault="0098308E" w:rsidP="0049168C">
      <w:pPr>
        <w:spacing w:before="0"/>
        <w:jc w:val="both"/>
        <w:rPr>
          <w:rFonts w:ascii="Times New Roman" w:hAnsi="Times New Roman"/>
          <w:sz w:val="26"/>
          <w:szCs w:val="26"/>
        </w:rPr>
      </w:pPr>
    </w:p>
    <w:p w:rsidR="0098308E" w:rsidRDefault="0098308E" w:rsidP="0049168C">
      <w:pPr>
        <w:spacing w:before="0"/>
        <w:jc w:val="both"/>
        <w:rPr>
          <w:rFonts w:ascii="Times New Roman" w:hAnsi="Times New Roman"/>
          <w:color w:val="548DD4" w:themeColor="text2" w:themeTint="99"/>
          <w:sz w:val="26"/>
          <w:szCs w:val="26"/>
        </w:rPr>
      </w:pPr>
    </w:p>
    <w:tbl>
      <w:tblPr>
        <w:tblStyle w:val="Tabela-Siatk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69"/>
      </w:tblGrid>
      <w:tr w:rsidR="006C3102" w:rsidTr="009B5597">
        <w:trPr>
          <w:trHeight w:val="199"/>
        </w:trPr>
        <w:tc>
          <w:tcPr>
            <w:tcW w:w="9569" w:type="dxa"/>
            <w:shd w:val="clear" w:color="auto" w:fill="8DB3E2" w:themeFill="text2" w:themeFillTint="66"/>
          </w:tcPr>
          <w:p w:rsidR="006C3102" w:rsidRPr="00473A09" w:rsidRDefault="006C3102" w:rsidP="009B5597">
            <w:pPr>
              <w:pStyle w:val="Tekstpodstawowy"/>
              <w:spacing w:before="0" w:after="120" w:line="240" w:lineRule="auto"/>
              <w:jc w:val="center"/>
              <w:rPr>
                <w:rFonts w:ascii="Times New Roman" w:hAnsi="Times New Roman"/>
                <w:b/>
                <w:color w:val="000000"/>
                <w:sz w:val="16"/>
                <w:szCs w:val="16"/>
              </w:rPr>
            </w:pPr>
            <w:r>
              <w:rPr>
                <w:rFonts w:ascii="Times New Roman" w:hAnsi="Times New Roman"/>
                <w:b/>
                <w:color w:val="FFFFFF"/>
                <w:sz w:val="12"/>
                <w:szCs w:val="12"/>
              </w:rPr>
              <w:tab/>
            </w:r>
          </w:p>
        </w:tc>
      </w:tr>
    </w:tbl>
    <w:p w:rsidR="00473A09" w:rsidRDefault="00473A09" w:rsidP="0049168C">
      <w:pPr>
        <w:spacing w:before="0"/>
        <w:jc w:val="both"/>
        <w:rPr>
          <w:rFonts w:ascii="Times New Roman" w:hAnsi="Times New Roman"/>
          <w:color w:val="548DD4" w:themeColor="text2" w:themeTint="99"/>
          <w:sz w:val="26"/>
          <w:szCs w:val="26"/>
        </w:rPr>
      </w:pPr>
    </w:p>
    <w:p w:rsidR="0083105F" w:rsidRPr="0098308E" w:rsidRDefault="0083105F" w:rsidP="0049168C">
      <w:pPr>
        <w:spacing w:before="0"/>
        <w:jc w:val="both"/>
        <w:rPr>
          <w:rFonts w:ascii="Times New Roman" w:hAnsi="Times New Roman"/>
          <w:color w:val="548DD4" w:themeColor="text2" w:themeTint="99"/>
          <w:sz w:val="26"/>
          <w:szCs w:val="26"/>
        </w:rPr>
      </w:pPr>
    </w:p>
    <w:p w:rsidR="0098308E" w:rsidRDefault="0098308E" w:rsidP="0098308E">
      <w:pPr>
        <w:pStyle w:val="Akapitzlist"/>
        <w:numPr>
          <w:ilvl w:val="0"/>
          <w:numId w:val="29"/>
        </w:numPr>
        <w:spacing w:before="0" w:line="276" w:lineRule="auto"/>
        <w:jc w:val="both"/>
        <w:rPr>
          <w:rFonts w:ascii="Times New Roman" w:hAnsi="Times New Roman"/>
        </w:rPr>
      </w:pPr>
      <w:r w:rsidRPr="0098308E">
        <w:rPr>
          <w:rFonts w:ascii="Times New Roman" w:hAnsi="Times New Roman"/>
        </w:rPr>
        <w:t xml:space="preserve">Wdrożenie systemu wsparcia dla osób pracujących bezpośrednio z osobami dotkniętymi przemocą w rodzinie i z osobami stosującymi przemoc, w formie m.in. </w:t>
      </w:r>
      <w:proofErr w:type="spellStart"/>
      <w:r w:rsidRPr="0098308E">
        <w:rPr>
          <w:rFonts w:ascii="Times New Roman" w:hAnsi="Times New Roman"/>
        </w:rPr>
        <w:t>superwizji</w:t>
      </w:r>
      <w:proofErr w:type="spellEnd"/>
      <w:r w:rsidRPr="0098308E">
        <w:rPr>
          <w:rFonts w:ascii="Times New Roman" w:hAnsi="Times New Roman"/>
        </w:rPr>
        <w:t xml:space="preserve">, </w:t>
      </w:r>
      <w:proofErr w:type="spellStart"/>
      <w:r w:rsidRPr="0098308E">
        <w:rPr>
          <w:rFonts w:ascii="Times New Roman" w:hAnsi="Times New Roman"/>
        </w:rPr>
        <w:t>coachingu</w:t>
      </w:r>
      <w:proofErr w:type="spellEnd"/>
      <w:r w:rsidRPr="0098308E">
        <w:rPr>
          <w:rFonts w:ascii="Times New Roman" w:hAnsi="Times New Roman"/>
        </w:rPr>
        <w:t>, grup wsparcia.</w:t>
      </w:r>
    </w:p>
    <w:p w:rsidR="0098308E" w:rsidRDefault="0098308E" w:rsidP="0098308E">
      <w:pPr>
        <w:spacing w:before="0" w:line="276" w:lineRule="auto"/>
        <w:jc w:val="both"/>
        <w:rPr>
          <w:rFonts w:ascii="Times New Roman" w:hAnsi="Times New Roman"/>
        </w:rPr>
      </w:pPr>
    </w:p>
    <w:p w:rsidR="0098308E" w:rsidRDefault="0098308E"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084636" w:rsidRDefault="00084636" w:rsidP="0098308E">
      <w:pPr>
        <w:spacing w:before="0" w:line="276" w:lineRule="auto"/>
        <w:jc w:val="both"/>
        <w:rPr>
          <w:rFonts w:ascii="Times New Roman" w:hAnsi="Times New Roman"/>
        </w:rPr>
      </w:pPr>
    </w:p>
    <w:p w:rsidR="0098308E" w:rsidRPr="0098308E" w:rsidRDefault="0098308E" w:rsidP="0098308E">
      <w:pPr>
        <w:spacing w:before="0" w:line="276" w:lineRule="auto"/>
        <w:jc w:val="both"/>
        <w:rPr>
          <w:rFonts w:ascii="Times New Roman" w:hAnsi="Times New Roman"/>
        </w:rPr>
      </w:pPr>
    </w:p>
    <w:p w:rsidR="0049168C" w:rsidRPr="00040AB2" w:rsidRDefault="0049168C" w:rsidP="0049168C">
      <w:pPr>
        <w:pStyle w:val="Nagwek2"/>
        <w:keepNext w:val="0"/>
        <w:spacing w:before="0"/>
        <w:ind w:left="567" w:hanging="567"/>
        <w:rPr>
          <w:rFonts w:ascii="Times New Roman" w:hAnsi="Times New Roman" w:cs="Times New Roman"/>
          <w:sz w:val="30"/>
          <w:szCs w:val="30"/>
        </w:rPr>
      </w:pPr>
      <w:bookmarkStart w:id="10" w:name="_Toc156723770"/>
      <w:bookmarkStart w:id="11" w:name="_Toc240253842"/>
      <w:bookmarkStart w:id="12" w:name="_Toc367116822"/>
      <w:r>
        <w:rPr>
          <w:rFonts w:ascii="Times New Roman" w:hAnsi="Times New Roman" w:cs="Times New Roman"/>
          <w:color w:val="000000"/>
          <w:sz w:val="30"/>
          <w:szCs w:val="30"/>
        </w:rPr>
        <w:t>4</w:t>
      </w:r>
      <w:r w:rsidRPr="00040AB2">
        <w:rPr>
          <w:rFonts w:ascii="Times New Roman" w:hAnsi="Times New Roman" w:cs="Times New Roman"/>
          <w:color w:val="000000"/>
          <w:sz w:val="30"/>
          <w:szCs w:val="30"/>
        </w:rPr>
        <w:t xml:space="preserve">. </w:t>
      </w:r>
      <w:bookmarkEnd w:id="10"/>
      <w:r w:rsidRPr="00040AB2">
        <w:rPr>
          <w:rFonts w:ascii="Times New Roman" w:hAnsi="Times New Roman" w:cs="Times New Roman"/>
          <w:sz w:val="30"/>
          <w:szCs w:val="30"/>
        </w:rPr>
        <w:t xml:space="preserve">MONITOROWANIE I </w:t>
      </w:r>
      <w:r>
        <w:rPr>
          <w:rFonts w:ascii="Times New Roman" w:hAnsi="Times New Roman" w:cs="Times New Roman"/>
          <w:sz w:val="30"/>
          <w:szCs w:val="30"/>
        </w:rPr>
        <w:t xml:space="preserve"> SPOSÓB REALIZACJI </w:t>
      </w:r>
      <w:r w:rsidRPr="00040AB2">
        <w:rPr>
          <w:rFonts w:ascii="Times New Roman" w:hAnsi="Times New Roman" w:cs="Times New Roman"/>
          <w:sz w:val="30"/>
          <w:szCs w:val="30"/>
        </w:rPr>
        <w:t xml:space="preserve"> PROGRAMU</w:t>
      </w:r>
      <w:bookmarkEnd w:id="11"/>
      <w:bookmarkEnd w:id="12"/>
    </w:p>
    <w:p w:rsidR="0049168C" w:rsidRPr="00040AB2" w:rsidRDefault="0049168C" w:rsidP="0049168C">
      <w:pPr>
        <w:spacing w:before="0"/>
        <w:rPr>
          <w:rFonts w:ascii="Times New Roman" w:hAnsi="Times New Roman"/>
          <w:sz w:val="20"/>
          <w:szCs w:val="20"/>
        </w:rPr>
      </w:pPr>
    </w:p>
    <w:p w:rsidR="0049168C" w:rsidRDefault="0049168C" w:rsidP="00084636">
      <w:pPr>
        <w:spacing w:before="0" w:line="276" w:lineRule="auto"/>
        <w:ind w:firstLine="709"/>
        <w:jc w:val="both"/>
        <w:rPr>
          <w:rFonts w:ascii="Times New Roman" w:hAnsi="Times New Roman"/>
        </w:rPr>
      </w:pPr>
      <w:r w:rsidRPr="00084636">
        <w:rPr>
          <w:rFonts w:ascii="Times New Roman" w:hAnsi="Times New Roman"/>
        </w:rPr>
        <w:t>Realizacja Gminnego Programu Przeciwdziałania Przemocy w Rodzinie w Gminie Zgorzele</w:t>
      </w:r>
      <w:r w:rsidR="0098308E" w:rsidRPr="00084636">
        <w:rPr>
          <w:rFonts w:ascii="Times New Roman" w:hAnsi="Times New Roman"/>
        </w:rPr>
        <w:t>c przewidziana jest na lata 2018-2020</w:t>
      </w:r>
      <w:r w:rsidRPr="00084636">
        <w:rPr>
          <w:rFonts w:ascii="Times New Roman" w:hAnsi="Times New Roman"/>
        </w:rPr>
        <w:t>. Dla realnej oceny funkcjonowania dokumentu konieczny jest zestaw wskaźników. Wśród istniejących najbardziej adekwatne będą:</w:t>
      </w:r>
    </w:p>
    <w:p w:rsidR="00084636" w:rsidRPr="00084636" w:rsidRDefault="00084636" w:rsidP="00084636">
      <w:pPr>
        <w:spacing w:before="0" w:line="276" w:lineRule="auto"/>
        <w:ind w:firstLine="709"/>
        <w:jc w:val="both"/>
        <w:rPr>
          <w:rFonts w:ascii="Times New Roman" w:hAnsi="Times New Roman"/>
        </w:rPr>
      </w:pPr>
    </w:p>
    <w:p w:rsidR="0049168C" w:rsidRPr="00084636" w:rsidRDefault="0049168C" w:rsidP="00084636">
      <w:pPr>
        <w:numPr>
          <w:ilvl w:val="0"/>
          <w:numId w:val="1"/>
        </w:numPr>
        <w:tabs>
          <w:tab w:val="left" w:pos="360"/>
        </w:tabs>
        <w:autoSpaceDE w:val="0"/>
        <w:autoSpaceDN w:val="0"/>
        <w:spacing w:before="0" w:line="276" w:lineRule="auto"/>
        <w:ind w:left="360"/>
        <w:jc w:val="both"/>
        <w:rPr>
          <w:rFonts w:ascii="Times New Roman" w:hAnsi="Times New Roman"/>
        </w:rPr>
      </w:pPr>
      <w:r w:rsidRPr="00084636">
        <w:rPr>
          <w:rFonts w:ascii="Times New Roman" w:hAnsi="Times New Roman"/>
        </w:rPr>
        <w:t>dane statystyczne na temat przestępczości związanej z przemocą w rodzinie,</w:t>
      </w:r>
    </w:p>
    <w:p w:rsidR="0049168C" w:rsidRPr="00084636" w:rsidRDefault="0049168C" w:rsidP="00084636">
      <w:pPr>
        <w:numPr>
          <w:ilvl w:val="0"/>
          <w:numId w:val="1"/>
        </w:numPr>
        <w:tabs>
          <w:tab w:val="left" w:pos="360"/>
        </w:tabs>
        <w:autoSpaceDE w:val="0"/>
        <w:autoSpaceDN w:val="0"/>
        <w:spacing w:before="0" w:line="276" w:lineRule="auto"/>
        <w:ind w:left="360"/>
        <w:jc w:val="both"/>
        <w:rPr>
          <w:rFonts w:ascii="Times New Roman" w:hAnsi="Times New Roman"/>
        </w:rPr>
      </w:pPr>
      <w:r w:rsidRPr="00084636">
        <w:rPr>
          <w:rFonts w:ascii="Times New Roman" w:hAnsi="Times New Roman"/>
        </w:rPr>
        <w:t>liczba spotkań zespołu monitorującego zjawisko przemocy w rodzinie,</w:t>
      </w:r>
    </w:p>
    <w:p w:rsidR="0049168C" w:rsidRPr="00084636" w:rsidRDefault="0049168C" w:rsidP="00084636">
      <w:pPr>
        <w:numPr>
          <w:ilvl w:val="0"/>
          <w:numId w:val="1"/>
        </w:numPr>
        <w:tabs>
          <w:tab w:val="left" w:pos="360"/>
        </w:tabs>
        <w:autoSpaceDE w:val="0"/>
        <w:autoSpaceDN w:val="0"/>
        <w:spacing w:before="0" w:line="276" w:lineRule="auto"/>
        <w:ind w:left="360"/>
        <w:jc w:val="both"/>
        <w:rPr>
          <w:rFonts w:ascii="Times New Roman" w:hAnsi="Times New Roman"/>
        </w:rPr>
      </w:pPr>
      <w:r w:rsidRPr="00084636">
        <w:rPr>
          <w:rFonts w:ascii="Times New Roman" w:hAnsi="Times New Roman"/>
        </w:rPr>
        <w:t xml:space="preserve">liczba rodzin wspomaganych z systemu pomocy społecznej z powodu problemu przemocy </w:t>
      </w:r>
      <w:r w:rsidR="0010319A">
        <w:rPr>
          <w:rFonts w:ascii="Times New Roman" w:hAnsi="Times New Roman"/>
        </w:rPr>
        <w:t xml:space="preserve">  </w:t>
      </w:r>
      <w:r w:rsidRPr="00084636">
        <w:rPr>
          <w:rFonts w:ascii="Times New Roman" w:hAnsi="Times New Roman"/>
        </w:rPr>
        <w:t>w rodzinie,</w:t>
      </w:r>
    </w:p>
    <w:p w:rsidR="0049168C" w:rsidRPr="00084636" w:rsidRDefault="0049168C" w:rsidP="00084636">
      <w:pPr>
        <w:numPr>
          <w:ilvl w:val="0"/>
          <w:numId w:val="1"/>
        </w:numPr>
        <w:tabs>
          <w:tab w:val="left" w:pos="360"/>
        </w:tabs>
        <w:autoSpaceDE w:val="0"/>
        <w:autoSpaceDN w:val="0"/>
        <w:spacing w:before="0" w:line="276" w:lineRule="auto"/>
        <w:ind w:left="360"/>
        <w:jc w:val="both"/>
        <w:rPr>
          <w:rFonts w:ascii="Times New Roman" w:hAnsi="Times New Roman"/>
        </w:rPr>
      </w:pPr>
      <w:r w:rsidRPr="00084636">
        <w:rPr>
          <w:rFonts w:ascii="Times New Roman" w:hAnsi="Times New Roman"/>
        </w:rPr>
        <w:t>liczba porad udzielonych ofiarom przemocy,</w:t>
      </w:r>
    </w:p>
    <w:p w:rsidR="0049168C" w:rsidRPr="00084636" w:rsidRDefault="0049168C" w:rsidP="00084636">
      <w:pPr>
        <w:numPr>
          <w:ilvl w:val="0"/>
          <w:numId w:val="1"/>
        </w:numPr>
        <w:tabs>
          <w:tab w:val="left" w:pos="360"/>
        </w:tabs>
        <w:autoSpaceDE w:val="0"/>
        <w:autoSpaceDN w:val="0"/>
        <w:spacing w:before="0" w:line="276" w:lineRule="auto"/>
        <w:ind w:left="360"/>
        <w:jc w:val="both"/>
        <w:rPr>
          <w:rFonts w:ascii="Times New Roman" w:hAnsi="Times New Roman"/>
        </w:rPr>
      </w:pPr>
      <w:r w:rsidRPr="00084636">
        <w:rPr>
          <w:rFonts w:ascii="Times New Roman" w:hAnsi="Times New Roman"/>
        </w:rPr>
        <w:t>liczba sprawców przemocy objętych działaniami terapeutycznymi,</w:t>
      </w:r>
    </w:p>
    <w:p w:rsidR="0049168C" w:rsidRPr="00084636" w:rsidRDefault="0049168C" w:rsidP="00084636">
      <w:pPr>
        <w:numPr>
          <w:ilvl w:val="0"/>
          <w:numId w:val="1"/>
        </w:numPr>
        <w:tabs>
          <w:tab w:val="left" w:pos="360"/>
        </w:tabs>
        <w:autoSpaceDE w:val="0"/>
        <w:autoSpaceDN w:val="0"/>
        <w:spacing w:before="0" w:line="276" w:lineRule="auto"/>
        <w:ind w:left="360"/>
        <w:jc w:val="both"/>
        <w:rPr>
          <w:rFonts w:ascii="Times New Roman" w:hAnsi="Times New Roman"/>
        </w:rPr>
      </w:pPr>
      <w:r w:rsidRPr="00084636">
        <w:rPr>
          <w:rFonts w:ascii="Times New Roman" w:hAnsi="Times New Roman"/>
        </w:rPr>
        <w:t>liczba realizowanych programów, organizowanych akcji i spotkań informacyjnych oraz liczba ich uczestników,</w:t>
      </w:r>
    </w:p>
    <w:p w:rsidR="0049168C" w:rsidRPr="00084636" w:rsidRDefault="0049168C" w:rsidP="00084636">
      <w:pPr>
        <w:numPr>
          <w:ilvl w:val="0"/>
          <w:numId w:val="1"/>
        </w:numPr>
        <w:tabs>
          <w:tab w:val="left" w:pos="360"/>
        </w:tabs>
        <w:autoSpaceDE w:val="0"/>
        <w:autoSpaceDN w:val="0"/>
        <w:spacing w:before="0" w:line="276" w:lineRule="auto"/>
        <w:ind w:left="360"/>
        <w:jc w:val="both"/>
        <w:rPr>
          <w:rFonts w:ascii="Times New Roman" w:hAnsi="Times New Roman"/>
        </w:rPr>
      </w:pPr>
      <w:r w:rsidRPr="00084636">
        <w:rPr>
          <w:rFonts w:ascii="Times New Roman" w:hAnsi="Times New Roman"/>
        </w:rPr>
        <w:t>liczba osób</w:t>
      </w:r>
      <w:r w:rsidR="00084636">
        <w:rPr>
          <w:rFonts w:ascii="Times New Roman" w:hAnsi="Times New Roman"/>
        </w:rPr>
        <w:t>, członków Zespołu Interdyscyplinarnego</w:t>
      </w:r>
      <w:r w:rsidRPr="00084636">
        <w:rPr>
          <w:rFonts w:ascii="Times New Roman" w:hAnsi="Times New Roman"/>
        </w:rPr>
        <w:t xml:space="preserve"> przeszkolonych i wyedukowanych.</w:t>
      </w:r>
    </w:p>
    <w:p w:rsidR="0010319A" w:rsidRDefault="0010319A" w:rsidP="00084636">
      <w:pPr>
        <w:pStyle w:val="NormalnyWeb"/>
        <w:spacing w:before="0" w:beforeAutospacing="0" w:after="0" w:afterAutospacing="0" w:line="276" w:lineRule="auto"/>
        <w:ind w:firstLine="709"/>
        <w:jc w:val="both"/>
        <w:rPr>
          <w:rFonts w:ascii="Times New Roman" w:hAnsi="Times New Roman" w:cs="Times New Roman"/>
          <w:spacing w:val="-2"/>
        </w:rPr>
      </w:pPr>
    </w:p>
    <w:p w:rsidR="0098308E" w:rsidRPr="00084636" w:rsidRDefault="0049168C" w:rsidP="00084636">
      <w:pPr>
        <w:pStyle w:val="NormalnyWeb"/>
        <w:spacing w:before="0" w:beforeAutospacing="0" w:after="0" w:afterAutospacing="0" w:line="276" w:lineRule="auto"/>
        <w:ind w:firstLine="709"/>
        <w:jc w:val="both"/>
        <w:rPr>
          <w:rFonts w:ascii="Times New Roman" w:hAnsi="Times New Roman" w:cs="Times New Roman"/>
        </w:rPr>
      </w:pPr>
      <w:r w:rsidRPr="00084636">
        <w:rPr>
          <w:rFonts w:ascii="Times New Roman" w:hAnsi="Times New Roman" w:cs="Times New Roman"/>
          <w:spacing w:val="-2"/>
        </w:rPr>
        <w:t xml:space="preserve">Sprawozdanie z realizacji Gminnego Programu </w:t>
      </w:r>
      <w:r w:rsidRPr="00084636">
        <w:rPr>
          <w:rFonts w:ascii="Times New Roman" w:hAnsi="Times New Roman" w:cs="Times New Roman"/>
        </w:rPr>
        <w:t xml:space="preserve">przygotowuje Przewodniczący Zespołu Interdyscyplinarnego ds. przemocy i przedstawia </w:t>
      </w:r>
      <w:r w:rsidR="0098308E" w:rsidRPr="00084636">
        <w:rPr>
          <w:rFonts w:ascii="Times New Roman" w:hAnsi="Times New Roman" w:cs="Times New Roman"/>
        </w:rPr>
        <w:t>W</w:t>
      </w:r>
      <w:r w:rsidRPr="00084636">
        <w:rPr>
          <w:rFonts w:ascii="Times New Roman" w:hAnsi="Times New Roman" w:cs="Times New Roman"/>
        </w:rPr>
        <w:t xml:space="preserve">ójtowi i Radzie </w:t>
      </w:r>
      <w:r w:rsidR="0098308E" w:rsidRPr="00084636">
        <w:rPr>
          <w:rFonts w:ascii="Times New Roman" w:hAnsi="Times New Roman" w:cs="Times New Roman"/>
        </w:rPr>
        <w:t xml:space="preserve">Gminy Zgorzelec </w:t>
      </w:r>
      <w:r w:rsidRPr="00084636">
        <w:rPr>
          <w:rFonts w:ascii="Times New Roman" w:hAnsi="Times New Roman" w:cs="Times New Roman"/>
        </w:rPr>
        <w:t xml:space="preserve">w ostatnim kwartale funkcjonowania programu. </w:t>
      </w:r>
    </w:p>
    <w:p w:rsidR="0049168C" w:rsidRPr="00084636" w:rsidRDefault="0049168C" w:rsidP="00084636">
      <w:pPr>
        <w:pStyle w:val="NormalnyWeb"/>
        <w:spacing w:before="0" w:beforeAutospacing="0" w:after="0" w:afterAutospacing="0" w:line="276" w:lineRule="auto"/>
        <w:ind w:firstLine="709"/>
        <w:jc w:val="both"/>
        <w:rPr>
          <w:rFonts w:ascii="Times New Roman" w:hAnsi="Times New Roman" w:cs="Times New Roman"/>
        </w:rPr>
      </w:pPr>
      <w:r w:rsidRPr="00084636">
        <w:rPr>
          <w:rFonts w:ascii="Times New Roman" w:hAnsi="Times New Roman" w:cs="Times New Roman"/>
        </w:rPr>
        <w:t>Środki finansowe na realizację programu pochodzą ze źródeł własnych samorządu gminnego oraz ze źródeł zewnętrznych.</w:t>
      </w: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AC05F5" w:rsidRDefault="00AC05F5" w:rsidP="0049168C">
      <w:pPr>
        <w:pStyle w:val="NormalnyWeb"/>
        <w:spacing w:before="0" w:beforeAutospacing="0" w:after="0" w:afterAutospacing="0"/>
        <w:ind w:firstLine="709"/>
        <w:jc w:val="both"/>
        <w:rPr>
          <w:rFonts w:ascii="Times New Roman" w:hAnsi="Times New Roman" w:cs="Times New Roman"/>
          <w:sz w:val="26"/>
          <w:szCs w:val="26"/>
        </w:rPr>
      </w:pPr>
    </w:p>
    <w:p w:rsidR="00AC05F5" w:rsidRDefault="00AC05F5" w:rsidP="0049168C">
      <w:pPr>
        <w:pStyle w:val="NormalnyWeb"/>
        <w:spacing w:before="0" w:beforeAutospacing="0" w:after="0" w:afterAutospacing="0"/>
        <w:ind w:firstLine="709"/>
        <w:jc w:val="both"/>
        <w:rPr>
          <w:rFonts w:ascii="Times New Roman" w:hAnsi="Times New Roman" w:cs="Times New Roman"/>
          <w:sz w:val="26"/>
          <w:szCs w:val="26"/>
        </w:rPr>
      </w:pPr>
    </w:p>
    <w:p w:rsidR="00AC05F5" w:rsidRDefault="00AC05F5" w:rsidP="0049168C">
      <w:pPr>
        <w:pStyle w:val="NormalnyWeb"/>
        <w:spacing w:before="0" w:beforeAutospacing="0" w:after="0" w:afterAutospacing="0"/>
        <w:ind w:firstLine="709"/>
        <w:jc w:val="both"/>
        <w:rPr>
          <w:rFonts w:ascii="Times New Roman" w:hAnsi="Times New Roman" w:cs="Times New Roman"/>
          <w:sz w:val="26"/>
          <w:szCs w:val="26"/>
        </w:rPr>
      </w:pPr>
    </w:p>
    <w:p w:rsidR="00AC05F5" w:rsidRDefault="00AC05F5" w:rsidP="0049168C">
      <w:pPr>
        <w:pStyle w:val="NormalnyWeb"/>
        <w:spacing w:before="0" w:beforeAutospacing="0" w:after="0" w:afterAutospacing="0"/>
        <w:ind w:firstLine="709"/>
        <w:jc w:val="both"/>
        <w:rPr>
          <w:rFonts w:ascii="Times New Roman" w:hAnsi="Times New Roman" w:cs="Times New Roman"/>
          <w:sz w:val="26"/>
          <w:szCs w:val="26"/>
        </w:rPr>
      </w:pPr>
    </w:p>
    <w:p w:rsidR="00DF7A3B" w:rsidRDefault="00DF7A3B" w:rsidP="0049168C">
      <w:pPr>
        <w:pStyle w:val="NormalnyWeb"/>
        <w:spacing w:before="0" w:beforeAutospacing="0" w:after="0" w:afterAutospacing="0"/>
        <w:ind w:firstLine="709"/>
        <w:jc w:val="both"/>
        <w:rPr>
          <w:rFonts w:ascii="Times New Roman" w:hAnsi="Times New Roman" w:cs="Times New Roman"/>
          <w:sz w:val="26"/>
          <w:szCs w:val="26"/>
        </w:rPr>
      </w:pPr>
    </w:p>
    <w:p w:rsidR="0049168C" w:rsidRPr="00784BA2" w:rsidRDefault="0049168C" w:rsidP="0049168C">
      <w:pPr>
        <w:pStyle w:val="NormalnyWeb"/>
        <w:spacing w:before="0" w:beforeAutospacing="0" w:after="0" w:afterAutospacing="0"/>
        <w:ind w:firstLine="709"/>
        <w:jc w:val="both"/>
        <w:rPr>
          <w:rFonts w:ascii="Times New Roman" w:hAnsi="Times New Roman" w:cs="Times New Roman"/>
          <w:sz w:val="26"/>
          <w:szCs w:val="26"/>
        </w:rPr>
      </w:pPr>
    </w:p>
    <w:p w:rsidR="0049168C" w:rsidRPr="00784BA2" w:rsidRDefault="00DF7A3B" w:rsidP="0049168C">
      <w:pPr>
        <w:pStyle w:val="Nagwek2"/>
        <w:keepNext w:val="0"/>
        <w:spacing w:before="0"/>
        <w:rPr>
          <w:rFonts w:ascii="Times New Roman" w:hAnsi="Times New Roman" w:cs="Times New Roman"/>
          <w:sz w:val="30"/>
          <w:szCs w:val="30"/>
        </w:rPr>
      </w:pPr>
      <w:bookmarkStart w:id="13" w:name="_Toc221597969"/>
      <w:bookmarkStart w:id="14" w:name="_Toc229795802"/>
      <w:bookmarkStart w:id="15" w:name="_Toc240253843"/>
      <w:bookmarkStart w:id="16" w:name="_Toc367116823"/>
      <w:r>
        <w:rPr>
          <w:rFonts w:ascii="Times New Roman" w:hAnsi="Times New Roman" w:cs="Times New Roman"/>
          <w:sz w:val="30"/>
          <w:szCs w:val="30"/>
        </w:rPr>
        <w:t xml:space="preserve">SPIS </w:t>
      </w:r>
      <w:r w:rsidR="0049168C" w:rsidRPr="00784BA2">
        <w:rPr>
          <w:rFonts w:ascii="Times New Roman" w:hAnsi="Times New Roman" w:cs="Times New Roman"/>
          <w:sz w:val="30"/>
          <w:szCs w:val="30"/>
        </w:rPr>
        <w:t xml:space="preserve"> WYKRESÓW</w:t>
      </w:r>
      <w:bookmarkEnd w:id="13"/>
      <w:bookmarkEnd w:id="14"/>
      <w:bookmarkEnd w:id="15"/>
      <w:bookmarkEnd w:id="16"/>
    </w:p>
    <w:p w:rsidR="0049168C" w:rsidRPr="00784BA2" w:rsidRDefault="0049168C" w:rsidP="0049168C">
      <w:pPr>
        <w:spacing w:before="0"/>
        <w:rPr>
          <w:rFonts w:ascii="Times New Roman" w:hAnsi="Times New Roman"/>
          <w:sz w:val="20"/>
          <w:szCs w:val="20"/>
        </w:rPr>
      </w:pPr>
    </w:p>
    <w:p w:rsidR="0049168C" w:rsidRPr="00784BA2" w:rsidRDefault="0049168C" w:rsidP="0049168C">
      <w:pPr>
        <w:spacing w:before="0"/>
        <w:rPr>
          <w:rFonts w:ascii="Times New Roman" w:hAnsi="Times New Roman"/>
          <w:spacing w:val="-2"/>
          <w:sz w:val="26"/>
          <w:szCs w:val="26"/>
        </w:rPr>
      </w:pPr>
    </w:p>
    <w:p w:rsidR="0049168C" w:rsidRPr="00784BA2" w:rsidRDefault="0049168C" w:rsidP="0049168C">
      <w:pPr>
        <w:spacing w:before="0"/>
        <w:rPr>
          <w:rFonts w:ascii="Times New Roman" w:hAnsi="Times New Roman"/>
          <w:b/>
          <w:sz w:val="26"/>
          <w:szCs w:val="26"/>
        </w:rPr>
      </w:pPr>
      <w:r w:rsidRPr="00784BA2">
        <w:rPr>
          <w:rFonts w:ascii="Times New Roman" w:hAnsi="Times New Roman"/>
          <w:b/>
          <w:sz w:val="26"/>
          <w:szCs w:val="26"/>
        </w:rPr>
        <w:t>Wykresy:</w:t>
      </w:r>
    </w:p>
    <w:p w:rsidR="0049168C" w:rsidRPr="00784BA2" w:rsidRDefault="0049168C" w:rsidP="0049168C">
      <w:pPr>
        <w:spacing w:before="0"/>
        <w:ind w:right="1389"/>
        <w:rPr>
          <w:rFonts w:ascii="Times New Roman" w:hAnsi="Times New Roman"/>
          <w:sz w:val="26"/>
          <w:szCs w:val="26"/>
        </w:rPr>
      </w:pPr>
      <w:r w:rsidRPr="00784BA2">
        <w:rPr>
          <w:rFonts w:ascii="Times New Roman" w:hAnsi="Times New Roman"/>
          <w:sz w:val="26"/>
          <w:szCs w:val="26"/>
        </w:rPr>
        <w:t>Wykres 1. Czy przemoc w rodzinie jest dużym problemem społecznym?</w:t>
      </w:r>
    </w:p>
    <w:p w:rsidR="0049168C" w:rsidRPr="00784BA2" w:rsidRDefault="0049168C" w:rsidP="00DF7A3B">
      <w:pPr>
        <w:spacing w:before="0"/>
        <w:ind w:right="1389"/>
        <w:rPr>
          <w:rFonts w:ascii="Times New Roman" w:hAnsi="Times New Roman"/>
          <w:sz w:val="26"/>
          <w:szCs w:val="26"/>
        </w:rPr>
      </w:pPr>
      <w:r w:rsidRPr="00784BA2">
        <w:rPr>
          <w:rFonts w:ascii="Times New Roman" w:hAnsi="Times New Roman"/>
          <w:sz w:val="26"/>
          <w:szCs w:val="26"/>
        </w:rPr>
        <w:t>Wykres 2. Czy w rodzinach zamieszkujących w gminie istnieje zjawisko przemocy domowej?</w:t>
      </w:r>
    </w:p>
    <w:p w:rsidR="0049168C" w:rsidRPr="00784BA2" w:rsidRDefault="0049168C" w:rsidP="0049168C">
      <w:pPr>
        <w:tabs>
          <w:tab w:val="center" w:pos="4500"/>
        </w:tabs>
        <w:spacing w:before="0"/>
        <w:rPr>
          <w:rFonts w:ascii="Times New Roman" w:hAnsi="Times New Roman"/>
          <w:sz w:val="26"/>
          <w:szCs w:val="26"/>
        </w:rPr>
      </w:pPr>
      <w:r w:rsidRPr="00784BA2">
        <w:rPr>
          <w:rFonts w:ascii="Times New Roman" w:hAnsi="Times New Roman"/>
          <w:sz w:val="26"/>
          <w:szCs w:val="26"/>
        </w:rPr>
        <w:t>Wykres 3. Jaka jest skala problemu przemocy w rodzinie na terenie gminy?</w:t>
      </w:r>
    </w:p>
    <w:p w:rsidR="0049168C" w:rsidRPr="00784BA2" w:rsidRDefault="0049168C" w:rsidP="0049168C">
      <w:pPr>
        <w:tabs>
          <w:tab w:val="left" w:pos="720"/>
          <w:tab w:val="center" w:pos="4500"/>
        </w:tabs>
        <w:spacing w:before="0"/>
        <w:rPr>
          <w:rFonts w:ascii="Times New Roman" w:hAnsi="Times New Roman"/>
          <w:sz w:val="26"/>
          <w:szCs w:val="26"/>
        </w:rPr>
      </w:pPr>
      <w:r w:rsidRPr="00784BA2">
        <w:rPr>
          <w:rFonts w:ascii="Times New Roman" w:hAnsi="Times New Roman"/>
          <w:sz w:val="26"/>
          <w:szCs w:val="26"/>
        </w:rPr>
        <w:t>Wykres 4. Ofiary przemocy w rodzinie</w:t>
      </w:r>
      <w:r>
        <w:rPr>
          <w:rFonts w:ascii="Times New Roman" w:hAnsi="Times New Roman"/>
          <w:sz w:val="26"/>
          <w:szCs w:val="26"/>
        </w:rPr>
        <w:t>,</w:t>
      </w:r>
    </w:p>
    <w:p w:rsidR="0049168C" w:rsidRPr="00784BA2" w:rsidRDefault="0049168C" w:rsidP="0049168C">
      <w:pPr>
        <w:tabs>
          <w:tab w:val="left" w:pos="720"/>
          <w:tab w:val="center" w:pos="4500"/>
        </w:tabs>
        <w:spacing w:before="0"/>
        <w:rPr>
          <w:rFonts w:ascii="Times New Roman" w:hAnsi="Times New Roman"/>
          <w:sz w:val="26"/>
          <w:szCs w:val="26"/>
        </w:rPr>
      </w:pPr>
      <w:r w:rsidRPr="00784BA2">
        <w:rPr>
          <w:rFonts w:ascii="Times New Roman" w:hAnsi="Times New Roman"/>
          <w:sz w:val="26"/>
          <w:szCs w:val="26"/>
        </w:rPr>
        <w:t>Wykres 5. Sprawcy przemocy w rodzinie</w:t>
      </w:r>
      <w:r>
        <w:rPr>
          <w:rFonts w:ascii="Times New Roman" w:hAnsi="Times New Roman"/>
          <w:sz w:val="26"/>
          <w:szCs w:val="26"/>
        </w:rPr>
        <w:t>,</w:t>
      </w:r>
    </w:p>
    <w:p w:rsidR="0049168C" w:rsidRPr="00784BA2" w:rsidRDefault="0049168C" w:rsidP="0049168C">
      <w:pPr>
        <w:spacing w:before="0"/>
        <w:rPr>
          <w:rFonts w:ascii="Times New Roman" w:hAnsi="Times New Roman"/>
          <w:sz w:val="26"/>
          <w:szCs w:val="26"/>
        </w:rPr>
      </w:pPr>
      <w:r w:rsidRPr="00784BA2">
        <w:rPr>
          <w:rFonts w:ascii="Times New Roman" w:hAnsi="Times New Roman"/>
          <w:sz w:val="26"/>
          <w:szCs w:val="26"/>
        </w:rPr>
        <w:t>Wykres 6. Czy zna Pani/Pan rodziny, w których dzieci są bite i krzywdzone?</w:t>
      </w:r>
    </w:p>
    <w:p w:rsidR="0049168C" w:rsidRPr="00784BA2" w:rsidRDefault="0049168C" w:rsidP="0049168C">
      <w:pPr>
        <w:spacing w:before="0"/>
        <w:ind w:left="6" w:right="1389" w:hanging="6"/>
        <w:rPr>
          <w:rFonts w:ascii="Times New Roman" w:hAnsi="Times New Roman"/>
          <w:sz w:val="26"/>
          <w:szCs w:val="26"/>
        </w:rPr>
      </w:pPr>
      <w:r w:rsidRPr="00784BA2">
        <w:rPr>
          <w:rFonts w:ascii="Times New Roman" w:hAnsi="Times New Roman"/>
          <w:sz w:val="26"/>
          <w:szCs w:val="26"/>
        </w:rPr>
        <w:t>Wykres 7. Przyczyny przemocy w rodzinie</w:t>
      </w:r>
      <w:r>
        <w:rPr>
          <w:rFonts w:ascii="Times New Roman" w:hAnsi="Times New Roman"/>
          <w:sz w:val="26"/>
          <w:szCs w:val="26"/>
        </w:rPr>
        <w:t>,</w:t>
      </w:r>
    </w:p>
    <w:p w:rsidR="0049168C" w:rsidRPr="00784BA2" w:rsidRDefault="0049168C" w:rsidP="0049168C">
      <w:pPr>
        <w:spacing w:before="0"/>
        <w:ind w:right="1389"/>
        <w:rPr>
          <w:rFonts w:ascii="Times New Roman" w:hAnsi="Times New Roman"/>
          <w:sz w:val="26"/>
          <w:szCs w:val="26"/>
        </w:rPr>
      </w:pPr>
      <w:r w:rsidRPr="00784BA2">
        <w:rPr>
          <w:rFonts w:ascii="Times New Roman" w:hAnsi="Times New Roman"/>
          <w:sz w:val="26"/>
          <w:szCs w:val="26"/>
        </w:rPr>
        <w:t>Wykres 8. Ocena działań profilaktycznych związanych z problemem przemocy w rodzinie</w:t>
      </w:r>
      <w:r>
        <w:rPr>
          <w:rFonts w:ascii="Times New Roman" w:hAnsi="Times New Roman"/>
          <w:sz w:val="26"/>
          <w:szCs w:val="26"/>
        </w:rPr>
        <w:t>,</w:t>
      </w:r>
    </w:p>
    <w:p w:rsidR="0049168C" w:rsidRPr="00784BA2" w:rsidRDefault="0049168C" w:rsidP="0049168C">
      <w:pPr>
        <w:tabs>
          <w:tab w:val="left" w:pos="720"/>
          <w:tab w:val="center" w:pos="4500"/>
        </w:tabs>
        <w:spacing w:before="0"/>
        <w:ind w:firstLine="1"/>
        <w:rPr>
          <w:rFonts w:ascii="Times New Roman" w:hAnsi="Times New Roman"/>
          <w:sz w:val="26"/>
          <w:szCs w:val="26"/>
        </w:rPr>
      </w:pPr>
      <w:r w:rsidRPr="00784BA2">
        <w:rPr>
          <w:rFonts w:ascii="Times New Roman" w:hAnsi="Times New Roman"/>
          <w:sz w:val="26"/>
          <w:szCs w:val="26"/>
        </w:rPr>
        <w:t>Wykres 9. Czy oferta pomocy dla ofiar przemocy w rodzinie jest wystarczająca?</w:t>
      </w:r>
    </w:p>
    <w:p w:rsidR="0049168C" w:rsidRPr="00784BA2" w:rsidRDefault="0049168C" w:rsidP="0049168C">
      <w:pPr>
        <w:tabs>
          <w:tab w:val="center" w:pos="4500"/>
        </w:tabs>
        <w:spacing w:before="0"/>
        <w:rPr>
          <w:rFonts w:ascii="Times New Roman" w:hAnsi="Times New Roman"/>
          <w:sz w:val="26"/>
          <w:szCs w:val="26"/>
        </w:rPr>
      </w:pPr>
      <w:r w:rsidRPr="00784BA2">
        <w:rPr>
          <w:rFonts w:ascii="Times New Roman" w:hAnsi="Times New Roman"/>
          <w:sz w:val="26"/>
          <w:szCs w:val="26"/>
        </w:rPr>
        <w:t>Wykres 10. Czy oferta pomocy dla sprawców przemocy w rodzinie jest wystarczająca?</w:t>
      </w:r>
    </w:p>
    <w:p w:rsidR="0049168C" w:rsidRPr="00D14246" w:rsidRDefault="0049168C" w:rsidP="0049168C">
      <w:pPr>
        <w:pStyle w:val="NormalnyWeb"/>
        <w:spacing w:before="0" w:beforeAutospacing="0" w:after="0" w:afterAutospacing="0"/>
        <w:jc w:val="right"/>
        <w:rPr>
          <w:rFonts w:ascii="Times New Roman" w:hAnsi="Times New Roman" w:cs="Times New Roman"/>
        </w:rPr>
      </w:pPr>
    </w:p>
    <w:p w:rsidR="0049168C" w:rsidRDefault="0049168C" w:rsidP="0049168C"/>
    <w:p w:rsidR="00545A62" w:rsidRDefault="00545A62"/>
    <w:sectPr w:rsidR="00545A62" w:rsidSect="00846F41">
      <w:headerReference w:type="even" r:id="rId23"/>
      <w:headerReference w:type="default" r:id="rId24"/>
      <w:footerReference w:type="even" r:id="rId25"/>
      <w:footerReference w:type="default" r:id="rId26"/>
      <w:pgSz w:w="11906" w:h="16838" w:code="9"/>
      <w:pgMar w:top="1418" w:right="851" w:bottom="1134" w:left="1701"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C2" w:rsidRDefault="005D4BC2" w:rsidP="007D3F05">
      <w:pPr>
        <w:spacing w:before="0" w:line="240" w:lineRule="auto"/>
      </w:pPr>
      <w:r>
        <w:separator/>
      </w:r>
    </w:p>
  </w:endnote>
  <w:endnote w:type="continuationSeparator" w:id="0">
    <w:p w:rsidR="005D4BC2" w:rsidRDefault="005D4BC2" w:rsidP="007D3F0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AF" w:rsidRDefault="00DA2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2BAF" w:rsidRDefault="00DA2B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AF" w:rsidRPr="00DF24BE" w:rsidRDefault="00DA2BAF" w:rsidP="0078621C">
    <w:pPr>
      <w:pStyle w:val="Stopka"/>
      <w:framePr w:wrap="around" w:vAnchor="text" w:hAnchor="page" w:x="5926" w:y="201"/>
      <w:spacing w:before="0"/>
      <w:rPr>
        <w:rStyle w:val="Numerstrony"/>
        <w:rFonts w:ascii="Times New Roman" w:hAnsi="Times New Roman"/>
        <w:b/>
        <w:sz w:val="18"/>
        <w:szCs w:val="18"/>
      </w:rPr>
    </w:pPr>
    <w:r w:rsidRPr="00DF24BE">
      <w:rPr>
        <w:rStyle w:val="Numerstrony"/>
        <w:rFonts w:ascii="Times New Roman" w:hAnsi="Times New Roman"/>
        <w:b/>
        <w:sz w:val="18"/>
        <w:szCs w:val="18"/>
      </w:rPr>
      <w:fldChar w:fldCharType="begin"/>
    </w:r>
    <w:r w:rsidRPr="00DF24BE">
      <w:rPr>
        <w:rStyle w:val="Numerstrony"/>
        <w:rFonts w:ascii="Times New Roman" w:hAnsi="Times New Roman"/>
        <w:b/>
        <w:sz w:val="18"/>
        <w:szCs w:val="18"/>
      </w:rPr>
      <w:instrText xml:space="preserve">PAGE  </w:instrText>
    </w:r>
    <w:r w:rsidRPr="00DF24BE">
      <w:rPr>
        <w:rStyle w:val="Numerstrony"/>
        <w:rFonts w:ascii="Times New Roman" w:hAnsi="Times New Roman"/>
        <w:b/>
        <w:sz w:val="18"/>
        <w:szCs w:val="18"/>
      </w:rPr>
      <w:fldChar w:fldCharType="separate"/>
    </w:r>
    <w:r w:rsidR="00F87135">
      <w:rPr>
        <w:rStyle w:val="Numerstrony"/>
        <w:rFonts w:ascii="Times New Roman" w:hAnsi="Times New Roman"/>
        <w:b/>
        <w:noProof/>
        <w:sz w:val="18"/>
        <w:szCs w:val="18"/>
      </w:rPr>
      <w:t>4</w:t>
    </w:r>
    <w:r w:rsidRPr="00DF24BE">
      <w:rPr>
        <w:rStyle w:val="Numerstrony"/>
        <w:rFonts w:ascii="Times New Roman" w:hAnsi="Times New Roman"/>
        <w:b/>
        <w:sz w:val="18"/>
        <w:szCs w:val="18"/>
      </w:rPr>
      <w:fldChar w:fldCharType="end"/>
    </w:r>
  </w:p>
  <w:p w:rsidR="00DA2BAF" w:rsidRDefault="00DA2B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C2" w:rsidRDefault="005D4BC2" w:rsidP="007D3F05">
      <w:pPr>
        <w:spacing w:before="0" w:line="240" w:lineRule="auto"/>
      </w:pPr>
      <w:r>
        <w:separator/>
      </w:r>
    </w:p>
  </w:footnote>
  <w:footnote w:type="continuationSeparator" w:id="0">
    <w:p w:rsidR="005D4BC2" w:rsidRDefault="005D4BC2" w:rsidP="007D3F0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AF" w:rsidRDefault="00DA2BAF"/>
  <w:p w:rsidR="00DA2BAF" w:rsidRDefault="00DA2B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AF" w:rsidRPr="00DC7338" w:rsidRDefault="00DA2BAF" w:rsidP="0078621C">
    <w:pPr>
      <w:pStyle w:val="Stopka"/>
      <w:pBdr>
        <w:bottom w:val="single" w:sz="4" w:space="1" w:color="auto"/>
      </w:pBdr>
      <w:jc w:val="center"/>
      <w:rPr>
        <w:rFonts w:ascii="Times New Roman" w:hAnsi="Times New Roman"/>
        <w:i/>
        <w:sz w:val="18"/>
        <w:szCs w:val="18"/>
      </w:rPr>
    </w:pPr>
    <w:r w:rsidRPr="00DC7338">
      <w:rPr>
        <w:rFonts w:ascii="Times New Roman" w:hAnsi="Times New Roman"/>
        <w:i/>
        <w:sz w:val="18"/>
        <w:szCs w:val="18"/>
      </w:rPr>
      <w:t>GMINNY PROGRAM PRZECIWDZIAŁANIA PRZEMOCY W RODZINIE W GMINIE ZGORZELEC 201</w:t>
    </w:r>
    <w:r>
      <w:rPr>
        <w:rFonts w:ascii="Times New Roman" w:hAnsi="Times New Roman"/>
        <w:i/>
        <w:sz w:val="18"/>
        <w:szCs w:val="18"/>
      </w:rPr>
      <w:t>8</w:t>
    </w:r>
    <w:r w:rsidRPr="00DC7338">
      <w:rPr>
        <w:rFonts w:ascii="Times New Roman" w:hAnsi="Times New Roman"/>
        <w:i/>
        <w:sz w:val="18"/>
        <w:szCs w:val="18"/>
      </w:rPr>
      <w:t>-20</w:t>
    </w:r>
    <w:r>
      <w:rPr>
        <w:rFonts w:ascii="Times New Roman" w:hAnsi="Times New Roman"/>
        <w:i/>
        <w:sz w:val="18"/>
        <w:szCs w:val="18"/>
      </w:rPr>
      <w:t>20</w:t>
    </w:r>
    <w:r w:rsidRPr="00DC7338">
      <w:rPr>
        <w:rFonts w:ascii="Times New Roman" w:hAnsi="Times New Roman"/>
        <w:i/>
        <w:sz w:val="18"/>
        <w:szCs w:val="18"/>
      </w:rPr>
      <w:t xml:space="preserve">   </w:t>
    </w:r>
  </w:p>
  <w:p w:rsidR="00DA2BAF" w:rsidRDefault="00DA2B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70161C"/>
    <w:multiLevelType w:val="hybridMultilevel"/>
    <w:tmpl w:val="86F4D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9813D3"/>
    <w:multiLevelType w:val="hybridMultilevel"/>
    <w:tmpl w:val="87901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01B38"/>
    <w:multiLevelType w:val="hybridMultilevel"/>
    <w:tmpl w:val="D310B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C2798C"/>
    <w:multiLevelType w:val="hybridMultilevel"/>
    <w:tmpl w:val="936E8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6F7518"/>
    <w:multiLevelType w:val="hybridMultilevel"/>
    <w:tmpl w:val="7A9AF20E"/>
    <w:lvl w:ilvl="0" w:tplc="90E63C4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A91480"/>
    <w:multiLevelType w:val="hybridMultilevel"/>
    <w:tmpl w:val="280A59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F985D9B"/>
    <w:multiLevelType w:val="hybridMultilevel"/>
    <w:tmpl w:val="FE246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885EDF"/>
    <w:multiLevelType w:val="hybridMultilevel"/>
    <w:tmpl w:val="280A8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7A6560"/>
    <w:multiLevelType w:val="hybridMultilevel"/>
    <w:tmpl w:val="97F8A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3617E8"/>
    <w:multiLevelType w:val="hybridMultilevel"/>
    <w:tmpl w:val="BD0AD2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24B977D8"/>
    <w:multiLevelType w:val="hybridMultilevel"/>
    <w:tmpl w:val="E2C667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953136D"/>
    <w:multiLevelType w:val="hybridMultilevel"/>
    <w:tmpl w:val="BEA2E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DB2A49"/>
    <w:multiLevelType w:val="hybridMultilevel"/>
    <w:tmpl w:val="8CF06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2102C9"/>
    <w:multiLevelType w:val="hybridMultilevel"/>
    <w:tmpl w:val="364668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881390A"/>
    <w:multiLevelType w:val="hybridMultilevel"/>
    <w:tmpl w:val="FABA5A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CD66626"/>
    <w:multiLevelType w:val="hybridMultilevel"/>
    <w:tmpl w:val="F5382C0A"/>
    <w:lvl w:ilvl="0" w:tplc="D236E4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D078AC"/>
    <w:multiLevelType w:val="multilevel"/>
    <w:tmpl w:val="7EFAAD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3A06D49"/>
    <w:multiLevelType w:val="hybridMultilevel"/>
    <w:tmpl w:val="C4604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306BEA"/>
    <w:multiLevelType w:val="hybridMultilevel"/>
    <w:tmpl w:val="2CC6F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731D15"/>
    <w:multiLevelType w:val="hybridMultilevel"/>
    <w:tmpl w:val="0ED6769A"/>
    <w:lvl w:ilvl="0" w:tplc="A2C014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2A7ED2"/>
    <w:multiLevelType w:val="hybridMultilevel"/>
    <w:tmpl w:val="30E88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5F11773"/>
    <w:multiLevelType w:val="hybridMultilevel"/>
    <w:tmpl w:val="82C8C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2C5778"/>
    <w:multiLevelType w:val="hybridMultilevel"/>
    <w:tmpl w:val="B1DE0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C52AB5"/>
    <w:multiLevelType w:val="hybridMultilevel"/>
    <w:tmpl w:val="D7A428A8"/>
    <w:lvl w:ilvl="0" w:tplc="1E9A522A">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613099F"/>
    <w:multiLevelType w:val="hybridMultilevel"/>
    <w:tmpl w:val="96385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A0D119E"/>
    <w:multiLevelType w:val="hybridMultilevel"/>
    <w:tmpl w:val="40AA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73727F"/>
    <w:multiLevelType w:val="hybridMultilevel"/>
    <w:tmpl w:val="9A8C6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A4271C"/>
    <w:multiLevelType w:val="multilevel"/>
    <w:tmpl w:val="535075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AC36899"/>
    <w:multiLevelType w:val="hybridMultilevel"/>
    <w:tmpl w:val="EF122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5250C9"/>
    <w:multiLevelType w:val="hybridMultilevel"/>
    <w:tmpl w:val="87123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15"/>
  </w:num>
  <w:num w:numId="4">
    <w:abstractNumId w:val="11"/>
  </w:num>
  <w:num w:numId="5">
    <w:abstractNumId w:val="14"/>
  </w:num>
  <w:num w:numId="6">
    <w:abstractNumId w:val="10"/>
  </w:num>
  <w:num w:numId="7">
    <w:abstractNumId w:val="30"/>
  </w:num>
  <w:num w:numId="8">
    <w:abstractNumId w:val="7"/>
  </w:num>
  <w:num w:numId="9">
    <w:abstractNumId w:val="27"/>
  </w:num>
  <w:num w:numId="10">
    <w:abstractNumId w:val="5"/>
  </w:num>
  <w:num w:numId="11">
    <w:abstractNumId w:val="18"/>
  </w:num>
  <w:num w:numId="12">
    <w:abstractNumId w:val="16"/>
  </w:num>
  <w:num w:numId="13">
    <w:abstractNumId w:val="12"/>
  </w:num>
  <w:num w:numId="14">
    <w:abstractNumId w:val="20"/>
  </w:num>
  <w:num w:numId="15">
    <w:abstractNumId w:val="23"/>
  </w:num>
  <w:num w:numId="16">
    <w:abstractNumId w:val="29"/>
  </w:num>
  <w:num w:numId="17">
    <w:abstractNumId w:val="26"/>
  </w:num>
  <w:num w:numId="18">
    <w:abstractNumId w:val="2"/>
  </w:num>
  <w:num w:numId="19">
    <w:abstractNumId w:val="13"/>
  </w:num>
  <w:num w:numId="20">
    <w:abstractNumId w:val="19"/>
  </w:num>
  <w:num w:numId="21">
    <w:abstractNumId w:val="1"/>
  </w:num>
  <w:num w:numId="22">
    <w:abstractNumId w:val="17"/>
  </w:num>
  <w:num w:numId="23">
    <w:abstractNumId w:val="28"/>
  </w:num>
  <w:num w:numId="24">
    <w:abstractNumId w:val="25"/>
  </w:num>
  <w:num w:numId="25">
    <w:abstractNumId w:val="9"/>
  </w:num>
  <w:num w:numId="26">
    <w:abstractNumId w:val="21"/>
  </w:num>
  <w:num w:numId="27">
    <w:abstractNumId w:val="24"/>
  </w:num>
  <w:num w:numId="28">
    <w:abstractNumId w:val="8"/>
  </w:num>
  <w:num w:numId="29">
    <w:abstractNumId w:val="22"/>
  </w:num>
  <w:num w:numId="30">
    <w:abstractNumId w:val="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49168C"/>
    <w:rsid w:val="000008B3"/>
    <w:rsid w:val="000172B7"/>
    <w:rsid w:val="000441E8"/>
    <w:rsid w:val="00057DA8"/>
    <w:rsid w:val="00084636"/>
    <w:rsid w:val="00097BE4"/>
    <w:rsid w:val="000A6F07"/>
    <w:rsid w:val="000B3BF8"/>
    <w:rsid w:val="000C7A2E"/>
    <w:rsid w:val="0010319A"/>
    <w:rsid w:val="0010340E"/>
    <w:rsid w:val="001A6769"/>
    <w:rsid w:val="001B43AB"/>
    <w:rsid w:val="001F5584"/>
    <w:rsid w:val="002505E1"/>
    <w:rsid w:val="00254B61"/>
    <w:rsid w:val="00284D6D"/>
    <w:rsid w:val="00296D3B"/>
    <w:rsid w:val="002A0DBD"/>
    <w:rsid w:val="002B52F9"/>
    <w:rsid w:val="002D4B91"/>
    <w:rsid w:val="002E205B"/>
    <w:rsid w:val="00301BBE"/>
    <w:rsid w:val="00303506"/>
    <w:rsid w:val="00321A2D"/>
    <w:rsid w:val="00326E81"/>
    <w:rsid w:val="003530D7"/>
    <w:rsid w:val="00360ED6"/>
    <w:rsid w:val="00374C07"/>
    <w:rsid w:val="00376E15"/>
    <w:rsid w:val="003A1CDC"/>
    <w:rsid w:val="003C41CE"/>
    <w:rsid w:val="003C6121"/>
    <w:rsid w:val="003D1A10"/>
    <w:rsid w:val="003D3D7C"/>
    <w:rsid w:val="003F1121"/>
    <w:rsid w:val="004209DA"/>
    <w:rsid w:val="00421E8B"/>
    <w:rsid w:val="004574AA"/>
    <w:rsid w:val="00473A09"/>
    <w:rsid w:val="0049168C"/>
    <w:rsid w:val="004A65A4"/>
    <w:rsid w:val="00522447"/>
    <w:rsid w:val="00545A62"/>
    <w:rsid w:val="00583127"/>
    <w:rsid w:val="00594AB9"/>
    <w:rsid w:val="005A0A54"/>
    <w:rsid w:val="005A7955"/>
    <w:rsid w:val="005C6AE3"/>
    <w:rsid w:val="005D4BC2"/>
    <w:rsid w:val="005E0311"/>
    <w:rsid w:val="005F5D37"/>
    <w:rsid w:val="005F6FF2"/>
    <w:rsid w:val="00605A97"/>
    <w:rsid w:val="00626A01"/>
    <w:rsid w:val="00647761"/>
    <w:rsid w:val="006859A6"/>
    <w:rsid w:val="00686C97"/>
    <w:rsid w:val="006900FD"/>
    <w:rsid w:val="00694BA1"/>
    <w:rsid w:val="006B37A5"/>
    <w:rsid w:val="006C1D81"/>
    <w:rsid w:val="006C3102"/>
    <w:rsid w:val="006E0364"/>
    <w:rsid w:val="00707209"/>
    <w:rsid w:val="00752ABE"/>
    <w:rsid w:val="00766DF2"/>
    <w:rsid w:val="007828F8"/>
    <w:rsid w:val="0078621C"/>
    <w:rsid w:val="007D3F05"/>
    <w:rsid w:val="007F7B3F"/>
    <w:rsid w:val="00814EC6"/>
    <w:rsid w:val="00821206"/>
    <w:rsid w:val="0083105F"/>
    <w:rsid w:val="00846F41"/>
    <w:rsid w:val="00863DAC"/>
    <w:rsid w:val="00872494"/>
    <w:rsid w:val="008A6DAC"/>
    <w:rsid w:val="008B7EDB"/>
    <w:rsid w:val="008C215A"/>
    <w:rsid w:val="008D061A"/>
    <w:rsid w:val="008D212E"/>
    <w:rsid w:val="00917039"/>
    <w:rsid w:val="0092536F"/>
    <w:rsid w:val="00927E96"/>
    <w:rsid w:val="00934B87"/>
    <w:rsid w:val="0098308E"/>
    <w:rsid w:val="009B5597"/>
    <w:rsid w:val="009C595A"/>
    <w:rsid w:val="009C5BC1"/>
    <w:rsid w:val="009D3292"/>
    <w:rsid w:val="00A2709F"/>
    <w:rsid w:val="00A2744A"/>
    <w:rsid w:val="00A33D61"/>
    <w:rsid w:val="00A46B05"/>
    <w:rsid w:val="00A83A87"/>
    <w:rsid w:val="00AC05F5"/>
    <w:rsid w:val="00B03D3E"/>
    <w:rsid w:val="00B248E9"/>
    <w:rsid w:val="00B30C6C"/>
    <w:rsid w:val="00B33A41"/>
    <w:rsid w:val="00B37C38"/>
    <w:rsid w:val="00B71AE2"/>
    <w:rsid w:val="00B85D61"/>
    <w:rsid w:val="00BD04BD"/>
    <w:rsid w:val="00BD58AB"/>
    <w:rsid w:val="00BE0513"/>
    <w:rsid w:val="00BF53A9"/>
    <w:rsid w:val="00C0095E"/>
    <w:rsid w:val="00C26B79"/>
    <w:rsid w:val="00C43783"/>
    <w:rsid w:val="00C73568"/>
    <w:rsid w:val="00C832DF"/>
    <w:rsid w:val="00C84EE8"/>
    <w:rsid w:val="00CA5DD8"/>
    <w:rsid w:val="00CC4FF7"/>
    <w:rsid w:val="00D0649B"/>
    <w:rsid w:val="00D35955"/>
    <w:rsid w:val="00D57806"/>
    <w:rsid w:val="00D74EC1"/>
    <w:rsid w:val="00D7664E"/>
    <w:rsid w:val="00D76BE4"/>
    <w:rsid w:val="00D77D7D"/>
    <w:rsid w:val="00DA2BAF"/>
    <w:rsid w:val="00DB46BE"/>
    <w:rsid w:val="00DB60BD"/>
    <w:rsid w:val="00DF7A3B"/>
    <w:rsid w:val="00E44C7D"/>
    <w:rsid w:val="00E4774F"/>
    <w:rsid w:val="00E613E8"/>
    <w:rsid w:val="00E9384E"/>
    <w:rsid w:val="00EA18AB"/>
    <w:rsid w:val="00EB43F7"/>
    <w:rsid w:val="00EC1CFC"/>
    <w:rsid w:val="00EC1D27"/>
    <w:rsid w:val="00ED5560"/>
    <w:rsid w:val="00F06F6B"/>
    <w:rsid w:val="00F37E3C"/>
    <w:rsid w:val="00F80A91"/>
    <w:rsid w:val="00F87135"/>
    <w:rsid w:val="00FB4522"/>
    <w:rsid w:val="00FB4704"/>
    <w:rsid w:val="00FC4883"/>
    <w:rsid w:val="00FE4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9168C"/>
    <w:pPr>
      <w:spacing w:before="120" w:after="0" w:line="360" w:lineRule="auto"/>
    </w:pPr>
    <w:rPr>
      <w:rFonts w:ascii="Arial" w:eastAsia="Times New Roman" w:hAnsi="Arial" w:cs="Times New Roman"/>
      <w:sz w:val="24"/>
      <w:szCs w:val="24"/>
      <w:lang w:eastAsia="pl-PL"/>
    </w:rPr>
  </w:style>
  <w:style w:type="paragraph" w:styleId="Nagwek2">
    <w:name w:val="heading 2"/>
    <w:aliases w:val="Znak Znak Znak,Nagłówek 21,Znak Znak1"/>
    <w:basedOn w:val="Normalny"/>
    <w:next w:val="Normalny"/>
    <w:link w:val="Nagwek2Znak"/>
    <w:uiPriority w:val="99"/>
    <w:qFormat/>
    <w:rsid w:val="0049168C"/>
    <w:pPr>
      <w:keepNext/>
      <w:outlineLvl w:val="1"/>
    </w:pPr>
    <w:rPr>
      <w:rFonts w:cs="Arial"/>
      <w:b/>
      <w:bCs/>
      <w:sz w:val="32"/>
      <w:szCs w:val="32"/>
    </w:rPr>
  </w:style>
  <w:style w:type="paragraph" w:styleId="Nagwek3">
    <w:name w:val="heading 3"/>
    <w:basedOn w:val="Normalny"/>
    <w:next w:val="Normalny"/>
    <w:link w:val="Nagwek3Znak"/>
    <w:uiPriority w:val="99"/>
    <w:qFormat/>
    <w:rsid w:val="0049168C"/>
    <w:pPr>
      <w:keepNext/>
      <w:spacing w:before="240" w:after="240"/>
      <w:ind w:left="826" w:hanging="826"/>
      <w:outlineLvl w:val="2"/>
    </w:pPr>
    <w:rPr>
      <w:rFonts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Znak Znak Znak Znak,Nagłówek 21 Znak,Znak Znak1 Znak"/>
    <w:basedOn w:val="Domylnaczcionkaakapitu"/>
    <w:link w:val="Nagwek2"/>
    <w:uiPriority w:val="99"/>
    <w:rsid w:val="0049168C"/>
    <w:rPr>
      <w:rFonts w:ascii="Arial" w:eastAsia="Times New Roman" w:hAnsi="Arial" w:cs="Arial"/>
      <w:b/>
      <w:bCs/>
      <w:sz w:val="32"/>
      <w:szCs w:val="32"/>
      <w:lang w:eastAsia="pl-PL"/>
    </w:rPr>
  </w:style>
  <w:style w:type="character" w:customStyle="1" w:styleId="Nagwek3Znak">
    <w:name w:val="Nagłówek 3 Znak"/>
    <w:basedOn w:val="Domylnaczcionkaakapitu"/>
    <w:link w:val="Nagwek3"/>
    <w:uiPriority w:val="99"/>
    <w:rsid w:val="0049168C"/>
    <w:rPr>
      <w:rFonts w:ascii="Arial" w:eastAsia="Times New Roman" w:hAnsi="Arial" w:cs="Arial"/>
      <w:b/>
      <w:bCs/>
      <w:sz w:val="32"/>
      <w:szCs w:val="32"/>
      <w:lang w:eastAsia="pl-PL"/>
    </w:rPr>
  </w:style>
  <w:style w:type="paragraph" w:styleId="NormalnyWeb">
    <w:name w:val="Normal (Web)"/>
    <w:basedOn w:val="Normalny"/>
    <w:uiPriority w:val="99"/>
    <w:rsid w:val="0049168C"/>
    <w:pPr>
      <w:spacing w:before="100" w:beforeAutospacing="1" w:after="100" w:afterAutospacing="1"/>
    </w:pPr>
    <w:rPr>
      <w:rFonts w:ascii="Arial Unicode MS" w:cs="Arial Unicode MS"/>
    </w:rPr>
  </w:style>
  <w:style w:type="paragraph" w:styleId="Stopka">
    <w:name w:val="footer"/>
    <w:basedOn w:val="Normalny"/>
    <w:link w:val="StopkaZnak"/>
    <w:uiPriority w:val="99"/>
    <w:rsid w:val="0049168C"/>
    <w:pPr>
      <w:tabs>
        <w:tab w:val="center" w:pos="4536"/>
        <w:tab w:val="right" w:pos="9072"/>
      </w:tabs>
    </w:pPr>
  </w:style>
  <w:style w:type="character" w:customStyle="1" w:styleId="StopkaZnak">
    <w:name w:val="Stopka Znak"/>
    <w:basedOn w:val="Domylnaczcionkaakapitu"/>
    <w:link w:val="Stopka"/>
    <w:uiPriority w:val="99"/>
    <w:rsid w:val="0049168C"/>
    <w:rPr>
      <w:rFonts w:ascii="Arial" w:eastAsia="Times New Roman" w:hAnsi="Arial" w:cs="Times New Roman"/>
      <w:sz w:val="24"/>
      <w:szCs w:val="24"/>
      <w:lang w:eastAsia="pl-PL"/>
    </w:rPr>
  </w:style>
  <w:style w:type="character" w:styleId="Numerstrony">
    <w:name w:val="page number"/>
    <w:basedOn w:val="Domylnaczcionkaakapitu"/>
    <w:uiPriority w:val="99"/>
    <w:rsid w:val="0049168C"/>
    <w:rPr>
      <w:rFonts w:cs="Times New Roman"/>
    </w:rPr>
  </w:style>
  <w:style w:type="paragraph" w:styleId="Nagwek">
    <w:name w:val="header"/>
    <w:basedOn w:val="Normalny"/>
    <w:link w:val="NagwekZnak"/>
    <w:uiPriority w:val="99"/>
    <w:rsid w:val="0049168C"/>
    <w:pPr>
      <w:tabs>
        <w:tab w:val="center" w:pos="4536"/>
        <w:tab w:val="right" w:pos="9072"/>
      </w:tabs>
    </w:pPr>
  </w:style>
  <w:style w:type="character" w:customStyle="1" w:styleId="NagwekZnak">
    <w:name w:val="Nagłówek Znak"/>
    <w:basedOn w:val="Domylnaczcionkaakapitu"/>
    <w:link w:val="Nagwek"/>
    <w:uiPriority w:val="99"/>
    <w:rsid w:val="0049168C"/>
    <w:rPr>
      <w:rFonts w:ascii="Arial" w:eastAsia="Times New Roman" w:hAnsi="Arial" w:cs="Times New Roman"/>
      <w:sz w:val="24"/>
      <w:szCs w:val="24"/>
      <w:lang w:eastAsia="pl-PL"/>
    </w:rPr>
  </w:style>
  <w:style w:type="paragraph" w:styleId="Tekstpodstawowy">
    <w:name w:val="Body Text"/>
    <w:aliases w:val="b"/>
    <w:basedOn w:val="Normalny"/>
    <w:link w:val="TekstpodstawowyZnak"/>
    <w:uiPriority w:val="99"/>
    <w:rsid w:val="0049168C"/>
    <w:pPr>
      <w:jc w:val="both"/>
    </w:pPr>
  </w:style>
  <w:style w:type="character" w:customStyle="1" w:styleId="TekstpodstawowyZnak">
    <w:name w:val="Tekst podstawowy Znak"/>
    <w:aliases w:val="b Znak"/>
    <w:basedOn w:val="Domylnaczcionkaakapitu"/>
    <w:link w:val="Tekstpodstawowy"/>
    <w:uiPriority w:val="99"/>
    <w:rsid w:val="0049168C"/>
    <w:rPr>
      <w:rFonts w:ascii="Arial" w:eastAsia="Times New Roman" w:hAnsi="Arial" w:cs="Times New Roman"/>
      <w:sz w:val="24"/>
      <w:szCs w:val="24"/>
      <w:lang w:eastAsia="pl-PL"/>
    </w:rPr>
  </w:style>
  <w:style w:type="paragraph" w:styleId="Tekstpodstawowywcity">
    <w:name w:val="Body Text Indent"/>
    <w:basedOn w:val="Normalny"/>
    <w:link w:val="TekstpodstawowywcityZnak"/>
    <w:uiPriority w:val="99"/>
    <w:rsid w:val="0049168C"/>
    <w:pPr>
      <w:spacing w:after="120"/>
      <w:ind w:left="283"/>
    </w:pPr>
  </w:style>
  <w:style w:type="character" w:customStyle="1" w:styleId="TekstpodstawowywcityZnak">
    <w:name w:val="Tekst podstawowy wcięty Znak"/>
    <w:basedOn w:val="Domylnaczcionkaakapitu"/>
    <w:link w:val="Tekstpodstawowywcity"/>
    <w:uiPriority w:val="99"/>
    <w:rsid w:val="0049168C"/>
    <w:rPr>
      <w:rFonts w:ascii="Arial" w:eastAsia="Times New Roman" w:hAnsi="Arial" w:cs="Times New Roman"/>
      <w:sz w:val="24"/>
      <w:szCs w:val="24"/>
      <w:lang w:eastAsia="pl-PL"/>
    </w:rPr>
  </w:style>
  <w:style w:type="paragraph" w:styleId="Spistreci2">
    <w:name w:val="toc 2"/>
    <w:basedOn w:val="Normalny"/>
    <w:next w:val="Normalny"/>
    <w:autoRedefine/>
    <w:uiPriority w:val="39"/>
    <w:rsid w:val="0049168C"/>
    <w:pPr>
      <w:tabs>
        <w:tab w:val="left" w:pos="900"/>
        <w:tab w:val="right" w:leader="dot" w:pos="9344"/>
      </w:tabs>
      <w:spacing w:line="240" w:lineRule="auto"/>
      <w:ind w:left="720" w:hanging="425"/>
    </w:pPr>
    <w:rPr>
      <w:rFonts w:ascii="Times New Roman" w:hAnsi="Times New Roman"/>
      <w:noProof/>
      <w:sz w:val="26"/>
      <w:szCs w:val="26"/>
    </w:rPr>
  </w:style>
  <w:style w:type="character" w:styleId="Hipercze">
    <w:name w:val="Hyperlink"/>
    <w:basedOn w:val="Domylnaczcionkaakapitu"/>
    <w:uiPriority w:val="99"/>
    <w:rsid w:val="0049168C"/>
    <w:rPr>
      <w:rFonts w:cs="Times New Roman"/>
      <w:color w:val="0000FF"/>
      <w:u w:val="single"/>
    </w:rPr>
  </w:style>
  <w:style w:type="paragraph" w:styleId="Spistreci3">
    <w:name w:val="toc 3"/>
    <w:basedOn w:val="Normalny"/>
    <w:next w:val="Normalny"/>
    <w:autoRedefine/>
    <w:uiPriority w:val="99"/>
    <w:semiHidden/>
    <w:rsid w:val="0049168C"/>
    <w:pPr>
      <w:tabs>
        <w:tab w:val="right" w:leader="dot" w:pos="9344"/>
      </w:tabs>
      <w:spacing w:before="0" w:line="240" w:lineRule="auto"/>
      <w:ind w:left="420" w:hanging="420"/>
      <w:jc w:val="center"/>
    </w:pPr>
    <w:rPr>
      <w:rFonts w:ascii="Times New Roman" w:hAnsi="Times New Roman"/>
      <w:b/>
      <w:bCs/>
      <w:sz w:val="32"/>
      <w:szCs w:val="32"/>
    </w:rPr>
  </w:style>
  <w:style w:type="paragraph" w:styleId="Tekstpodstawowy2">
    <w:name w:val="Body Text 2"/>
    <w:basedOn w:val="Normalny"/>
    <w:link w:val="Tekstpodstawowy2Znak"/>
    <w:uiPriority w:val="99"/>
    <w:rsid w:val="0049168C"/>
    <w:pPr>
      <w:spacing w:after="120" w:line="480" w:lineRule="auto"/>
    </w:pPr>
  </w:style>
  <w:style w:type="character" w:customStyle="1" w:styleId="Tekstpodstawowy2Znak">
    <w:name w:val="Tekst podstawowy 2 Znak"/>
    <w:basedOn w:val="Domylnaczcionkaakapitu"/>
    <w:link w:val="Tekstpodstawowy2"/>
    <w:uiPriority w:val="99"/>
    <w:rsid w:val="0049168C"/>
    <w:rPr>
      <w:rFonts w:ascii="Arial" w:eastAsia="Times New Roman" w:hAnsi="Arial" w:cs="Times New Roman"/>
      <w:sz w:val="24"/>
      <w:szCs w:val="24"/>
      <w:lang w:eastAsia="pl-PL"/>
    </w:rPr>
  </w:style>
  <w:style w:type="paragraph" w:styleId="Indeks1">
    <w:name w:val="index 1"/>
    <w:basedOn w:val="Normalny"/>
    <w:next w:val="Normalny"/>
    <w:autoRedefine/>
    <w:uiPriority w:val="99"/>
    <w:semiHidden/>
    <w:unhideWhenUsed/>
    <w:rsid w:val="0049168C"/>
    <w:pPr>
      <w:spacing w:before="0" w:line="240" w:lineRule="auto"/>
      <w:ind w:left="240" w:hanging="240"/>
    </w:pPr>
  </w:style>
  <w:style w:type="paragraph" w:styleId="Nagwekindeksu">
    <w:name w:val="index heading"/>
    <w:basedOn w:val="Normalny"/>
    <w:next w:val="Indeks1"/>
    <w:uiPriority w:val="99"/>
    <w:semiHidden/>
    <w:rsid w:val="0049168C"/>
    <w:pPr>
      <w:spacing w:before="0" w:after="120" w:line="240" w:lineRule="auto"/>
      <w:jc w:val="both"/>
    </w:pPr>
    <w:rPr>
      <w:rFonts w:ascii="Times New Roman" w:hAnsi="Times New Roman"/>
      <w:szCs w:val="20"/>
    </w:rPr>
  </w:style>
  <w:style w:type="paragraph" w:styleId="Tekstblokowy">
    <w:name w:val="Block Text"/>
    <w:basedOn w:val="Normalny"/>
    <w:uiPriority w:val="99"/>
    <w:rsid w:val="0049168C"/>
    <w:pPr>
      <w:widowControl w:val="0"/>
      <w:shd w:val="clear" w:color="auto" w:fill="FFFFFF"/>
      <w:autoSpaceDE w:val="0"/>
      <w:autoSpaceDN w:val="0"/>
      <w:adjustRightInd w:val="0"/>
      <w:spacing w:before="0" w:line="240" w:lineRule="auto"/>
      <w:ind w:left="5" w:right="19" w:firstLine="293"/>
      <w:jc w:val="both"/>
    </w:pPr>
    <w:rPr>
      <w:rFonts w:ascii="Times New Roman" w:hAnsi="Times New Roman"/>
      <w:sz w:val="28"/>
      <w:szCs w:val="20"/>
    </w:rPr>
  </w:style>
  <w:style w:type="paragraph" w:customStyle="1" w:styleId="Akapitzlist1">
    <w:name w:val="Akapit z listą1"/>
    <w:basedOn w:val="Normalny"/>
    <w:uiPriority w:val="99"/>
    <w:rsid w:val="0049168C"/>
    <w:pPr>
      <w:spacing w:before="0" w:after="200" w:line="276" w:lineRule="auto"/>
      <w:ind w:left="720"/>
      <w:contextualSpacing/>
    </w:pPr>
    <w:rPr>
      <w:rFonts w:ascii="Calibri" w:eastAsia="Calibri" w:hAnsi="Calibri"/>
      <w:sz w:val="22"/>
      <w:szCs w:val="22"/>
      <w:lang w:eastAsia="en-US"/>
    </w:rPr>
  </w:style>
  <w:style w:type="paragraph" w:customStyle="1" w:styleId="TableContents">
    <w:name w:val="Table Contents"/>
    <w:basedOn w:val="Normalny"/>
    <w:rsid w:val="0049168C"/>
    <w:pPr>
      <w:widowControl w:val="0"/>
      <w:suppressLineNumbers/>
      <w:suppressAutoHyphens/>
      <w:spacing w:before="0" w:line="240" w:lineRule="auto"/>
    </w:pPr>
    <w:rPr>
      <w:rFonts w:ascii="Times New Roman" w:eastAsia="Arial Unicode MS" w:hAnsi="Times New Roman"/>
      <w:kern w:val="1"/>
    </w:rPr>
  </w:style>
  <w:style w:type="paragraph" w:styleId="Tekstdymka">
    <w:name w:val="Balloon Text"/>
    <w:basedOn w:val="Normalny"/>
    <w:link w:val="TekstdymkaZnak"/>
    <w:uiPriority w:val="99"/>
    <w:semiHidden/>
    <w:unhideWhenUsed/>
    <w:rsid w:val="00326E81"/>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6E81"/>
    <w:rPr>
      <w:rFonts w:ascii="Tahoma" w:eastAsia="Times New Roman" w:hAnsi="Tahoma" w:cs="Tahoma"/>
      <w:sz w:val="16"/>
      <w:szCs w:val="16"/>
      <w:lang w:eastAsia="pl-PL"/>
    </w:rPr>
  </w:style>
  <w:style w:type="paragraph" w:styleId="Akapitzlist">
    <w:name w:val="List Paragraph"/>
    <w:basedOn w:val="Normalny"/>
    <w:qFormat/>
    <w:rsid w:val="000B3BF8"/>
    <w:pPr>
      <w:ind w:left="720"/>
      <w:contextualSpacing/>
    </w:pPr>
  </w:style>
  <w:style w:type="table" w:styleId="Tabela-Siatka">
    <w:name w:val="Table Grid"/>
    <w:basedOn w:val="Standardowy"/>
    <w:uiPriority w:val="59"/>
    <w:rsid w:val="000C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3C41CE"/>
    <w:rPr>
      <w:b/>
      <w:bCs/>
    </w:rPr>
  </w:style>
  <w:style w:type="paragraph" w:customStyle="1" w:styleId="Standard">
    <w:name w:val="Standard"/>
    <w:rsid w:val="00605A9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2724249">
      <w:bodyDiv w:val="1"/>
      <w:marLeft w:val="0"/>
      <w:marRight w:val="0"/>
      <w:marTop w:val="0"/>
      <w:marBottom w:val="0"/>
      <w:divBdr>
        <w:top w:val="none" w:sz="0" w:space="0" w:color="auto"/>
        <w:left w:val="none" w:sz="0" w:space="0" w:color="auto"/>
        <w:bottom w:val="none" w:sz="0" w:space="0" w:color="auto"/>
        <w:right w:val="none" w:sz="0" w:space="0" w:color="auto"/>
      </w:divBdr>
    </w:div>
    <w:div w:id="748385083">
      <w:bodyDiv w:val="1"/>
      <w:marLeft w:val="0"/>
      <w:marRight w:val="0"/>
      <w:marTop w:val="0"/>
      <w:marBottom w:val="0"/>
      <w:divBdr>
        <w:top w:val="none" w:sz="0" w:space="0" w:color="auto"/>
        <w:left w:val="none" w:sz="0" w:space="0" w:color="auto"/>
        <w:bottom w:val="none" w:sz="0" w:space="0" w:color="auto"/>
        <w:right w:val="none" w:sz="0" w:space="0" w:color="auto"/>
      </w:divBdr>
    </w:div>
    <w:div w:id="947126477">
      <w:bodyDiv w:val="1"/>
      <w:marLeft w:val="0"/>
      <w:marRight w:val="0"/>
      <w:marTop w:val="0"/>
      <w:marBottom w:val="0"/>
      <w:divBdr>
        <w:top w:val="none" w:sz="0" w:space="0" w:color="auto"/>
        <w:left w:val="none" w:sz="0" w:space="0" w:color="auto"/>
        <w:bottom w:val="none" w:sz="0" w:space="0" w:color="auto"/>
        <w:right w:val="none" w:sz="0" w:space="0" w:color="auto"/>
      </w:divBdr>
    </w:div>
    <w:div w:id="1184243935">
      <w:bodyDiv w:val="1"/>
      <w:marLeft w:val="0"/>
      <w:marRight w:val="0"/>
      <w:marTop w:val="0"/>
      <w:marBottom w:val="0"/>
      <w:divBdr>
        <w:top w:val="none" w:sz="0" w:space="0" w:color="auto"/>
        <w:left w:val="none" w:sz="0" w:space="0" w:color="auto"/>
        <w:bottom w:val="none" w:sz="0" w:space="0" w:color="auto"/>
        <w:right w:val="none" w:sz="0" w:space="0" w:color="auto"/>
      </w:divBdr>
    </w:div>
    <w:div w:id="21141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ystyka.policja.pl/st/wybrane-statystyki/przemoc-w-rodzinie/50863,Przemoc-w-rodzinie.html"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parpa.pl/index.php/badania-i-informacje-statystyczne/statystyki" TargetMode="Externa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ystyka.policja.pl/st/wybrane-statystyki/przemoc-w-rodzinie/50863,Przemoc-w-rodzinie.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tatystyka.policja.pl/st/wybrane-statystyki/przemoc-w-rodzinie/50863,Przemoc-w-rodzinie.html"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tatystyka.policja.pl/st/wybrane-statystyki/przemoc-w-rodzinie/50863,Przemoc-w-rodzinie.html"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1.3289036544850507E-2"/>
          <c:y val="0.11059907834101444"/>
          <c:w val="0.99003322259136217"/>
          <c:h val="0.54838709677419362"/>
        </c:manualLayout>
      </c:layout>
      <c:pie3DChart>
        <c:varyColors val="1"/>
        <c:ser>
          <c:idx val="0"/>
          <c:order val="0"/>
          <c:tx>
            <c:strRef>
              <c:f>Sheet1!$A$2</c:f>
              <c:strCache>
                <c:ptCount val="1"/>
                <c:pt idx="0">
                  <c:v>Wsch.</c:v>
                </c:pt>
              </c:strCache>
            </c:strRef>
          </c:tx>
          <c:spPr>
            <a:ln w="15117">
              <a:solidFill>
                <a:srgbClr val="000000"/>
              </a:solidFill>
              <a:prstDash val="solid"/>
            </a:ln>
          </c:spPr>
          <c:explosion val="25"/>
          <c:dPt>
            <c:idx val="0"/>
            <c:spPr>
              <a:solidFill>
                <a:srgbClr val="99CCFF"/>
              </a:solidFill>
              <a:ln w="15117">
                <a:solidFill>
                  <a:srgbClr val="000000"/>
                </a:solidFill>
                <a:prstDash val="solid"/>
              </a:ln>
            </c:spPr>
          </c:dPt>
          <c:dPt>
            <c:idx val="1"/>
            <c:spPr>
              <a:solidFill>
                <a:srgbClr val="FFCC99"/>
              </a:solidFill>
              <a:ln w="15117">
                <a:solidFill>
                  <a:srgbClr val="000000"/>
                </a:solidFill>
                <a:prstDash val="solid"/>
              </a:ln>
            </c:spPr>
          </c:dPt>
          <c:dPt>
            <c:idx val="2"/>
            <c:spPr>
              <a:solidFill>
                <a:srgbClr val="FFFFCC"/>
              </a:solidFill>
              <a:ln w="15117">
                <a:solidFill>
                  <a:srgbClr val="000000"/>
                </a:solidFill>
                <a:prstDash val="solid"/>
              </a:ln>
            </c:spPr>
          </c:dPt>
          <c:dPt>
            <c:idx val="3"/>
            <c:spPr>
              <a:solidFill>
                <a:srgbClr val="FF99CC"/>
              </a:solidFill>
              <a:ln w="15117">
                <a:solidFill>
                  <a:srgbClr val="000000"/>
                </a:solidFill>
                <a:prstDash val="solid"/>
              </a:ln>
            </c:spPr>
          </c:dPt>
          <c:dPt>
            <c:idx val="4"/>
            <c:spPr>
              <a:solidFill>
                <a:srgbClr val="CCFFCC"/>
              </a:solidFill>
              <a:ln w="15117">
                <a:solidFill>
                  <a:srgbClr val="000000"/>
                </a:solidFill>
                <a:prstDash val="solid"/>
              </a:ln>
            </c:spPr>
          </c:dPt>
          <c:dLbls>
            <c:dLbl>
              <c:idx val="0"/>
              <c:layout>
                <c:manualLayout>
                  <c:x val="-0.13397517212061588"/>
                  <c:y val="7.0183727034120846E-2"/>
                </c:manualLayout>
              </c:layout>
              <c:tx>
                <c:rich>
                  <a:bodyPr/>
                  <a:lstStyle/>
                  <a:p>
                    <a:r>
                      <a:rPr lang="pl-PL"/>
                      <a:t>20</a:t>
                    </a:r>
                    <a:r>
                      <a:rPr lang="en-US"/>
                      <a:t>%</a:t>
                    </a:r>
                  </a:p>
                </c:rich>
              </c:tx>
              <c:dLblPos val="bestFit"/>
              <c:showPercent val="1"/>
            </c:dLbl>
            <c:dLbl>
              <c:idx val="1"/>
              <c:layout>
                <c:manualLayout>
                  <c:x val="-0.1488146738189999"/>
                  <c:y val="-0.16125546806649194"/>
                </c:manualLayout>
              </c:layout>
              <c:dLblPos val="bestFit"/>
              <c:showPercent val="1"/>
            </c:dLbl>
            <c:dLbl>
              <c:idx val="2"/>
              <c:layout>
                <c:manualLayout>
                  <c:x val="4.9318518716857017E-2"/>
                  <c:y val="-9.0197222576111263E-2"/>
                </c:manualLayout>
              </c:layout>
              <c:tx>
                <c:rich>
                  <a:bodyPr/>
                  <a:lstStyle/>
                  <a:p>
                    <a:r>
                      <a:rPr lang="pl-PL"/>
                      <a:t>8</a:t>
                    </a:r>
                    <a:r>
                      <a:rPr lang="en-US"/>
                      <a:t>%</a:t>
                    </a:r>
                  </a:p>
                </c:rich>
              </c:tx>
              <c:dLblPos val="bestFit"/>
              <c:showPercent val="1"/>
            </c:dLbl>
            <c:dLbl>
              <c:idx val="3"/>
              <c:layout>
                <c:manualLayout>
                  <c:x val="3.4636949149309301E-2"/>
                  <c:y val="-4.8045348498104316E-2"/>
                </c:manualLayout>
              </c:layout>
              <c:dLblPos val="bestFit"/>
              <c:showPercent val="1"/>
            </c:dLbl>
            <c:dLbl>
              <c:idx val="4"/>
              <c:tx>
                <c:rich>
                  <a:bodyPr/>
                  <a:lstStyle/>
                  <a:p>
                    <a:r>
                      <a:rPr lang="en-US"/>
                      <a:t>2</a:t>
                    </a:r>
                    <a:r>
                      <a:rPr lang="pl-PL"/>
                      <a:t>0</a:t>
                    </a:r>
                    <a:r>
                      <a:rPr lang="en-US"/>
                      <a:t>%</a:t>
                    </a:r>
                  </a:p>
                </c:rich>
              </c:tx>
              <c:showPercent val="1"/>
            </c:dLbl>
            <c:numFmt formatCode="0%" sourceLinked="0"/>
            <c:spPr>
              <a:noFill/>
              <a:ln w="30233">
                <a:noFill/>
              </a:ln>
            </c:spPr>
            <c:txPr>
              <a:bodyPr/>
              <a:lstStyle/>
              <a:p>
                <a:pPr>
                  <a:defRPr sz="1369" b="1" i="0" u="none" strike="noStrike" baseline="0">
                    <a:solidFill>
                      <a:srgbClr val="000000"/>
                    </a:solidFill>
                    <a:latin typeface="Times New Roman"/>
                    <a:ea typeface="Times New Roman"/>
                    <a:cs typeface="Times New Roman"/>
                  </a:defRPr>
                </a:pPr>
                <a:endParaRPr lang="pl-PL"/>
              </a:p>
            </c:txPr>
            <c:showPercent val="1"/>
          </c:dLbls>
          <c:cat>
            <c:strRef>
              <c:f>Sheet1!$B$1:$F$1</c:f>
              <c:strCache>
                <c:ptCount val="5"/>
                <c:pt idx="0">
                  <c:v>tak</c:v>
                </c:pt>
                <c:pt idx="1">
                  <c:v>raczej tak</c:v>
                </c:pt>
                <c:pt idx="2">
                  <c:v>nie</c:v>
                </c:pt>
                <c:pt idx="3">
                  <c:v>raczej nie </c:v>
                </c:pt>
                <c:pt idx="4">
                  <c:v>trudno powiedzieć</c:v>
                </c:pt>
              </c:strCache>
            </c:strRef>
          </c:cat>
          <c:val>
            <c:numRef>
              <c:f>Sheet1!$B$2:$F$2</c:f>
              <c:numCache>
                <c:formatCode>General</c:formatCode>
                <c:ptCount val="5"/>
                <c:pt idx="0">
                  <c:v>3</c:v>
                </c:pt>
                <c:pt idx="1">
                  <c:v>8</c:v>
                </c:pt>
                <c:pt idx="2">
                  <c:v>2</c:v>
                </c:pt>
                <c:pt idx="3">
                  <c:v>3</c:v>
                </c:pt>
                <c:pt idx="4">
                  <c:v>5</c:v>
                </c:pt>
              </c:numCache>
            </c:numRef>
          </c:val>
        </c:ser>
        <c:ser>
          <c:idx val="1"/>
          <c:order val="1"/>
          <c:tx>
            <c:strRef>
              <c:f>Sheet1!$A$3</c:f>
              <c:strCache>
                <c:ptCount val="1"/>
              </c:strCache>
            </c:strRef>
          </c:tx>
          <c:spPr>
            <a:solidFill>
              <a:srgbClr val="993366"/>
            </a:solidFill>
            <a:ln w="15117">
              <a:solidFill>
                <a:srgbClr val="000000"/>
              </a:solidFill>
              <a:prstDash val="solid"/>
            </a:ln>
          </c:spPr>
          <c:explosion val="25"/>
          <c:dPt>
            <c:idx val="0"/>
            <c:spPr>
              <a:solidFill>
                <a:srgbClr val="9999FF"/>
              </a:solidFill>
              <a:ln w="15117">
                <a:solidFill>
                  <a:srgbClr val="000000"/>
                </a:solidFill>
                <a:prstDash val="solid"/>
              </a:ln>
            </c:spPr>
          </c:dPt>
          <c:dPt>
            <c:idx val="2"/>
            <c:spPr>
              <a:solidFill>
                <a:srgbClr val="FFFFCC"/>
              </a:solidFill>
              <a:ln w="15117">
                <a:solidFill>
                  <a:srgbClr val="000000"/>
                </a:solidFill>
                <a:prstDash val="solid"/>
              </a:ln>
            </c:spPr>
          </c:dPt>
          <c:dPt>
            <c:idx val="3"/>
            <c:spPr>
              <a:solidFill>
                <a:srgbClr val="CCFFFF"/>
              </a:solidFill>
              <a:ln w="15117">
                <a:solidFill>
                  <a:srgbClr val="000000"/>
                </a:solidFill>
                <a:prstDash val="solid"/>
              </a:ln>
            </c:spPr>
          </c:dPt>
          <c:cat>
            <c:strRef>
              <c:f>Sheet1!$B$1:$F$1</c:f>
              <c:strCache>
                <c:ptCount val="5"/>
                <c:pt idx="0">
                  <c:v>tak</c:v>
                </c:pt>
                <c:pt idx="1">
                  <c:v>raczej tak</c:v>
                </c:pt>
                <c:pt idx="2">
                  <c:v>nie</c:v>
                </c:pt>
                <c:pt idx="3">
                  <c:v>raczej nie </c:v>
                </c:pt>
                <c:pt idx="4">
                  <c:v>trudno powiedzieć</c:v>
                </c:pt>
              </c:strCache>
            </c:strRef>
          </c:cat>
          <c:val>
            <c:numRef>
              <c:f>Sheet1!$B$3:$F$3</c:f>
              <c:numCache>
                <c:formatCode>General</c:formatCode>
                <c:ptCount val="5"/>
              </c:numCache>
            </c:numRef>
          </c:val>
        </c:ser>
      </c:pie3DChart>
      <c:spPr>
        <a:solidFill>
          <a:srgbClr val="FFFFFF"/>
        </a:solidFill>
        <a:ln w="15117">
          <a:solidFill>
            <a:srgbClr val="FFFFFF"/>
          </a:solidFill>
          <a:prstDash val="solid"/>
        </a:ln>
      </c:spPr>
    </c:plotArea>
    <c:legend>
      <c:legendPos val="b"/>
      <c:layout>
        <c:manualLayout>
          <c:xMode val="edge"/>
          <c:yMode val="edge"/>
          <c:x val="0"/>
          <c:y val="0.72744681305081083"/>
          <c:w val="0.98222222222221978"/>
          <c:h val="0.21253099460128491"/>
        </c:manualLayout>
      </c:layout>
      <c:spPr>
        <a:noFill/>
        <a:ln w="15117">
          <a:solidFill>
            <a:srgbClr val="C0C0C0"/>
          </a:solidFill>
          <a:prstDash val="solid"/>
        </a:ln>
      </c:spPr>
      <c:txPr>
        <a:bodyPr/>
        <a:lstStyle/>
        <a:p>
          <a:pPr>
            <a:defRPr sz="1202"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1042" b="1" i="0" u="none" strike="noStrike" baseline="0">
          <a:solidFill>
            <a:srgbClr val="000000"/>
          </a:solidFill>
          <a:latin typeface="Arial"/>
          <a:ea typeface="Arial"/>
          <a:cs typeface="Arial"/>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2.9900332225913949E-2"/>
          <c:y val="0.16078431372549168"/>
          <c:w val="0.96013289036544869"/>
          <c:h val="0.45098039215686592"/>
        </c:manualLayout>
      </c:layout>
      <c:pie3DChart>
        <c:varyColors val="1"/>
        <c:ser>
          <c:idx val="0"/>
          <c:order val="0"/>
          <c:tx>
            <c:strRef>
              <c:f>Sheet1!$A$2</c:f>
              <c:strCache>
                <c:ptCount val="1"/>
                <c:pt idx="0">
                  <c:v>Wsch.</c:v>
                </c:pt>
              </c:strCache>
            </c:strRef>
          </c:tx>
          <c:spPr>
            <a:ln w="12187">
              <a:solidFill>
                <a:srgbClr val="000000"/>
              </a:solidFill>
              <a:prstDash val="solid"/>
            </a:ln>
          </c:spPr>
          <c:explosion val="20"/>
          <c:dPt>
            <c:idx val="0"/>
            <c:spPr>
              <a:solidFill>
                <a:srgbClr val="99CCFF"/>
              </a:solidFill>
              <a:ln w="12187">
                <a:solidFill>
                  <a:srgbClr val="000000"/>
                </a:solidFill>
                <a:prstDash val="solid"/>
              </a:ln>
            </c:spPr>
          </c:dPt>
          <c:dPt>
            <c:idx val="1"/>
            <c:spPr>
              <a:solidFill>
                <a:srgbClr val="FFCC99"/>
              </a:solidFill>
              <a:ln w="12187">
                <a:solidFill>
                  <a:srgbClr val="000000"/>
                </a:solidFill>
                <a:prstDash val="solid"/>
              </a:ln>
            </c:spPr>
          </c:dPt>
          <c:dPt>
            <c:idx val="2"/>
            <c:spPr>
              <a:solidFill>
                <a:srgbClr val="FFFFCC"/>
              </a:solidFill>
              <a:ln w="12187">
                <a:solidFill>
                  <a:srgbClr val="000000"/>
                </a:solidFill>
                <a:prstDash val="solid"/>
              </a:ln>
            </c:spPr>
          </c:dPt>
          <c:dPt>
            <c:idx val="3"/>
            <c:spPr>
              <a:solidFill>
                <a:srgbClr val="FF99CC"/>
              </a:solidFill>
              <a:ln w="12187">
                <a:solidFill>
                  <a:srgbClr val="000000"/>
                </a:solidFill>
                <a:prstDash val="solid"/>
              </a:ln>
            </c:spPr>
          </c:dPt>
          <c:dLbls>
            <c:dLbl>
              <c:idx val="0"/>
              <c:layout>
                <c:manualLayout>
                  <c:x val="2.016091970377103E-2"/>
                  <c:y val="0.10455315437029866"/>
                </c:manualLayout>
              </c:layout>
              <c:tx>
                <c:rich>
                  <a:bodyPr/>
                  <a:lstStyle/>
                  <a:p>
                    <a:r>
                      <a:rPr lang="pl-PL"/>
                      <a:t>61</a:t>
                    </a:r>
                    <a:r>
                      <a:rPr lang="en-US"/>
                      <a:t>%</a:t>
                    </a:r>
                  </a:p>
                </c:rich>
              </c:tx>
              <c:dLblPos val="bestFit"/>
              <c:showPercent val="1"/>
            </c:dLbl>
            <c:dLbl>
              <c:idx val="1"/>
              <c:layout>
                <c:manualLayout>
                  <c:x val="2.72969972175123E-2"/>
                  <c:y val="4.7402025924712307E-2"/>
                </c:manualLayout>
              </c:layout>
              <c:tx>
                <c:rich>
                  <a:bodyPr/>
                  <a:lstStyle/>
                  <a:p>
                    <a:r>
                      <a:rPr lang="pl-PL"/>
                      <a:t>13</a:t>
                    </a:r>
                    <a:r>
                      <a:rPr lang="en-US"/>
                      <a:t>%</a:t>
                    </a:r>
                  </a:p>
                </c:rich>
              </c:tx>
              <c:dLblPos val="bestFit"/>
              <c:showPercent val="1"/>
            </c:dLbl>
            <c:dLbl>
              <c:idx val="2"/>
              <c:layout>
                <c:manualLayout>
                  <c:x val="2.6578073089701212E-2"/>
                  <c:y val="-7.2539880507231813E-2"/>
                </c:manualLayout>
              </c:layout>
              <c:tx>
                <c:rich>
                  <a:bodyPr/>
                  <a:lstStyle/>
                  <a:p>
                    <a:r>
                      <a:rPr lang="en-US"/>
                      <a:t>2</a:t>
                    </a:r>
                    <a:r>
                      <a:rPr lang="pl-PL"/>
                      <a:t>1</a:t>
                    </a:r>
                    <a:r>
                      <a:rPr lang="en-US"/>
                      <a:t>%</a:t>
                    </a:r>
                  </a:p>
                </c:rich>
              </c:tx>
              <c:dLblPos val="bestFit"/>
              <c:showPercent val="1"/>
            </c:dLbl>
            <c:dLbl>
              <c:idx val="3"/>
              <c:layout>
                <c:manualLayout>
                  <c:x val="4.7454248986766763E-2"/>
                  <c:y val="-4.5565657826629108E-2"/>
                </c:manualLayout>
              </c:layout>
              <c:tx>
                <c:rich>
                  <a:bodyPr/>
                  <a:lstStyle/>
                  <a:p>
                    <a:r>
                      <a:rPr lang="pl-PL"/>
                      <a:t>5</a:t>
                    </a:r>
                    <a:r>
                      <a:rPr lang="en-US"/>
                      <a:t>%</a:t>
                    </a:r>
                  </a:p>
                </c:rich>
              </c:tx>
              <c:dLblPos val="bestFit"/>
              <c:showPercent val="1"/>
            </c:dLbl>
            <c:numFmt formatCode="0%" sourceLinked="0"/>
            <c:spPr>
              <a:noFill/>
              <a:ln w="24404">
                <a:noFill/>
              </a:ln>
            </c:spPr>
            <c:txPr>
              <a:bodyPr/>
              <a:lstStyle/>
              <a:p>
                <a:pPr>
                  <a:defRPr sz="1057" b="1" i="0" u="none" strike="noStrike" baseline="0">
                    <a:solidFill>
                      <a:srgbClr val="000000"/>
                    </a:solidFill>
                    <a:latin typeface="Times New Roman"/>
                    <a:ea typeface="Times New Roman"/>
                    <a:cs typeface="Times New Roman"/>
                  </a:defRPr>
                </a:pPr>
                <a:endParaRPr lang="pl-PL"/>
              </a:p>
            </c:txPr>
            <c:showPercent val="1"/>
          </c:dLbls>
          <c:cat>
            <c:strRef>
              <c:f>Sheet1!$B$1:$E$1</c:f>
              <c:strCache>
                <c:ptCount val="4"/>
                <c:pt idx="0">
                  <c:v>trudno powiedzieć</c:v>
                </c:pt>
                <c:pt idx="1">
                  <c:v>nie</c:v>
                </c:pt>
                <c:pt idx="2">
                  <c:v>raczej nie</c:v>
                </c:pt>
                <c:pt idx="3">
                  <c:v>raczej tak</c:v>
                </c:pt>
              </c:strCache>
            </c:strRef>
          </c:cat>
          <c:val>
            <c:numRef>
              <c:f>Sheet1!$B$2:$E$2</c:f>
              <c:numCache>
                <c:formatCode>General</c:formatCode>
                <c:ptCount val="4"/>
                <c:pt idx="0">
                  <c:v>12</c:v>
                </c:pt>
                <c:pt idx="1">
                  <c:v>5</c:v>
                </c:pt>
                <c:pt idx="2">
                  <c:v>5</c:v>
                </c:pt>
                <c:pt idx="3">
                  <c:v>1</c:v>
                </c:pt>
              </c:numCache>
            </c:numRef>
          </c:val>
        </c:ser>
        <c:ser>
          <c:idx val="1"/>
          <c:order val="1"/>
          <c:tx>
            <c:strRef>
              <c:f>Sheet1!$A$3</c:f>
              <c:strCache>
                <c:ptCount val="1"/>
              </c:strCache>
            </c:strRef>
          </c:tx>
          <c:spPr>
            <a:solidFill>
              <a:srgbClr val="993366"/>
            </a:solidFill>
            <a:ln w="12187">
              <a:solidFill>
                <a:srgbClr val="000000"/>
              </a:solidFill>
              <a:prstDash val="solid"/>
            </a:ln>
          </c:spPr>
          <c:explosion val="20"/>
          <c:dPt>
            <c:idx val="0"/>
            <c:spPr>
              <a:solidFill>
                <a:srgbClr val="9999FF"/>
              </a:solidFill>
              <a:ln w="12187">
                <a:solidFill>
                  <a:srgbClr val="000000"/>
                </a:solidFill>
                <a:prstDash val="solid"/>
              </a:ln>
            </c:spPr>
          </c:dPt>
          <c:dPt>
            <c:idx val="2"/>
            <c:spPr>
              <a:solidFill>
                <a:srgbClr val="FFFFCC"/>
              </a:solidFill>
              <a:ln w="12187">
                <a:solidFill>
                  <a:srgbClr val="000000"/>
                </a:solidFill>
                <a:prstDash val="solid"/>
              </a:ln>
            </c:spPr>
          </c:dPt>
          <c:dPt>
            <c:idx val="3"/>
            <c:spPr>
              <a:solidFill>
                <a:srgbClr val="CCFFFF"/>
              </a:solidFill>
              <a:ln w="12187">
                <a:solidFill>
                  <a:srgbClr val="000000"/>
                </a:solidFill>
                <a:prstDash val="solid"/>
              </a:ln>
            </c:spPr>
          </c:dPt>
          <c:cat>
            <c:strRef>
              <c:f>Sheet1!$B$1:$E$1</c:f>
              <c:strCache>
                <c:ptCount val="4"/>
                <c:pt idx="0">
                  <c:v>trudno powiedzieć</c:v>
                </c:pt>
                <c:pt idx="1">
                  <c:v>nie</c:v>
                </c:pt>
                <c:pt idx="2">
                  <c:v>raczej nie</c:v>
                </c:pt>
                <c:pt idx="3">
                  <c:v>raczej tak</c:v>
                </c:pt>
              </c:strCache>
            </c:strRef>
          </c:cat>
          <c:val>
            <c:numRef>
              <c:f>Sheet1!$B$3:$E$3</c:f>
              <c:numCache>
                <c:formatCode>General</c:formatCode>
                <c:ptCount val="4"/>
              </c:numCache>
            </c:numRef>
          </c:val>
        </c:ser>
        <c:ser>
          <c:idx val="2"/>
          <c:order val="2"/>
          <c:tx>
            <c:strRef>
              <c:f>Sheet1!$A$5</c:f>
              <c:strCache>
                <c:ptCount val="1"/>
              </c:strCache>
            </c:strRef>
          </c:tx>
          <c:spPr>
            <a:solidFill>
              <a:srgbClr val="FFFFCC"/>
            </a:solidFill>
            <a:ln w="12187">
              <a:solidFill>
                <a:srgbClr val="000000"/>
              </a:solidFill>
              <a:prstDash val="solid"/>
            </a:ln>
          </c:spPr>
          <c:explosion val="20"/>
          <c:dPt>
            <c:idx val="0"/>
            <c:spPr>
              <a:solidFill>
                <a:srgbClr val="9999FF"/>
              </a:solidFill>
              <a:ln w="12187">
                <a:solidFill>
                  <a:srgbClr val="000000"/>
                </a:solidFill>
                <a:prstDash val="solid"/>
              </a:ln>
            </c:spPr>
          </c:dPt>
          <c:dPt>
            <c:idx val="1"/>
            <c:spPr>
              <a:solidFill>
                <a:srgbClr val="993366"/>
              </a:solidFill>
              <a:ln w="12187">
                <a:solidFill>
                  <a:srgbClr val="000000"/>
                </a:solidFill>
                <a:prstDash val="solid"/>
              </a:ln>
            </c:spPr>
          </c:dPt>
          <c:dPt>
            <c:idx val="3"/>
            <c:spPr>
              <a:solidFill>
                <a:srgbClr val="CCFFFF"/>
              </a:solidFill>
              <a:ln w="12187">
                <a:solidFill>
                  <a:srgbClr val="000000"/>
                </a:solidFill>
                <a:prstDash val="solid"/>
              </a:ln>
            </c:spPr>
          </c:dPt>
          <c:cat>
            <c:strRef>
              <c:f>Sheet1!$B$1:$E$1</c:f>
              <c:strCache>
                <c:ptCount val="4"/>
                <c:pt idx="0">
                  <c:v>trudno powiedzieć</c:v>
                </c:pt>
                <c:pt idx="1">
                  <c:v>nie</c:v>
                </c:pt>
                <c:pt idx="2">
                  <c:v>raczej nie</c:v>
                </c:pt>
                <c:pt idx="3">
                  <c:v>raczej tak</c:v>
                </c:pt>
              </c:strCache>
            </c:strRef>
          </c:cat>
          <c:val>
            <c:numRef>
              <c:f>Sheet1!$B$5:$E$5</c:f>
              <c:numCache>
                <c:formatCode>General</c:formatCode>
                <c:ptCount val="4"/>
              </c:numCache>
            </c:numRef>
          </c:val>
        </c:ser>
      </c:pie3DChart>
      <c:spPr>
        <a:solidFill>
          <a:srgbClr val="FFFFFF"/>
        </a:solidFill>
        <a:ln w="12187">
          <a:solidFill>
            <a:srgbClr val="FFFFFF"/>
          </a:solidFill>
          <a:prstDash val="solid"/>
        </a:ln>
      </c:spPr>
    </c:plotArea>
    <c:legend>
      <c:legendPos val="b"/>
      <c:layout>
        <c:manualLayout>
          <c:xMode val="edge"/>
          <c:yMode val="edge"/>
          <c:x val="0"/>
          <c:y val="0.6960707370595105"/>
          <c:w val="1"/>
          <c:h val="0.29608622692655312"/>
        </c:manualLayout>
      </c:layout>
      <c:spPr>
        <a:noFill/>
        <a:ln w="12187">
          <a:noFill/>
          <a:prstDash val="solid"/>
        </a:ln>
      </c:spPr>
      <c:txPr>
        <a:bodyPr/>
        <a:lstStyle/>
        <a:p>
          <a:pPr>
            <a:defRPr sz="969"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841" b="1" i="0" u="none" strike="noStrike" baseline="0">
          <a:solidFill>
            <a:srgbClr val="000000"/>
          </a:solidFill>
          <a:latin typeface="Arial"/>
          <a:ea typeface="Arial"/>
          <a:cs typeface="Arial"/>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4.3189368770763417E-2"/>
          <c:y val="0.11372549019607843"/>
          <c:w val="0.96013289036544869"/>
          <c:h val="0.45098039215686592"/>
        </c:manualLayout>
      </c:layout>
      <c:pie3DChart>
        <c:varyColors val="1"/>
        <c:ser>
          <c:idx val="0"/>
          <c:order val="0"/>
          <c:tx>
            <c:strRef>
              <c:f>Sheet1!$A$2</c:f>
              <c:strCache>
                <c:ptCount val="1"/>
                <c:pt idx="0">
                  <c:v>Wsch.</c:v>
                </c:pt>
              </c:strCache>
            </c:strRef>
          </c:tx>
          <c:spPr>
            <a:ln w="12333">
              <a:solidFill>
                <a:srgbClr val="000000"/>
              </a:solidFill>
              <a:prstDash val="solid"/>
            </a:ln>
          </c:spPr>
          <c:explosion val="25"/>
          <c:dPt>
            <c:idx val="0"/>
            <c:spPr>
              <a:solidFill>
                <a:srgbClr val="99CCFF"/>
              </a:solidFill>
              <a:ln w="12333">
                <a:solidFill>
                  <a:srgbClr val="000000"/>
                </a:solidFill>
                <a:prstDash val="solid"/>
              </a:ln>
            </c:spPr>
          </c:dPt>
          <c:dPt>
            <c:idx val="1"/>
            <c:spPr>
              <a:solidFill>
                <a:srgbClr val="FFCC99"/>
              </a:solidFill>
              <a:ln w="12333">
                <a:solidFill>
                  <a:srgbClr val="000000"/>
                </a:solidFill>
                <a:prstDash val="solid"/>
              </a:ln>
            </c:spPr>
          </c:dPt>
          <c:dPt>
            <c:idx val="2"/>
            <c:spPr>
              <a:solidFill>
                <a:srgbClr val="FFFFCC"/>
              </a:solidFill>
              <a:ln w="12333">
                <a:solidFill>
                  <a:srgbClr val="000000"/>
                </a:solidFill>
                <a:prstDash val="solid"/>
              </a:ln>
            </c:spPr>
          </c:dPt>
          <c:dPt>
            <c:idx val="3"/>
            <c:spPr>
              <a:solidFill>
                <a:srgbClr val="FF99CC"/>
              </a:solidFill>
              <a:ln w="12333">
                <a:solidFill>
                  <a:srgbClr val="000000"/>
                </a:solidFill>
                <a:prstDash val="solid"/>
              </a:ln>
            </c:spPr>
          </c:dPt>
          <c:dLbls>
            <c:dLbl>
              <c:idx val="0"/>
              <c:layout>
                <c:manualLayout>
                  <c:x val="-0.10185792349726763"/>
                  <c:y val="-0.12571460941483034"/>
                </c:manualLayout>
              </c:layout>
              <c:tx>
                <c:rich>
                  <a:bodyPr/>
                  <a:lstStyle/>
                  <a:p>
                    <a:endParaRPr lang="pl-PL"/>
                  </a:p>
                  <a:p>
                    <a:r>
                      <a:rPr lang="en-US"/>
                      <a:t>41%</a:t>
                    </a:r>
                  </a:p>
                </c:rich>
              </c:tx>
              <c:showVal val="1"/>
            </c:dLbl>
            <c:dLbl>
              <c:idx val="1"/>
              <c:layout>
                <c:manualLayout>
                  <c:x val="1.9050579685457553E-2"/>
                  <c:y val="3.2908952390730467E-2"/>
                </c:manualLayout>
              </c:layout>
              <c:tx>
                <c:rich>
                  <a:bodyPr/>
                  <a:lstStyle/>
                  <a:p>
                    <a:r>
                      <a:rPr lang="en-US"/>
                      <a:t>3</a:t>
                    </a:r>
                    <a:r>
                      <a:rPr lang="pl-PL"/>
                      <a:t>1</a:t>
                    </a:r>
                    <a:r>
                      <a:rPr lang="en-US"/>
                      <a:t>%</a:t>
                    </a:r>
                  </a:p>
                </c:rich>
              </c:tx>
              <c:dLblPos val="bestFit"/>
              <c:showPercent val="1"/>
            </c:dLbl>
            <c:dLbl>
              <c:idx val="2"/>
              <c:layout>
                <c:manualLayout>
                  <c:x val="6.6445182724252346E-3"/>
                  <c:y val="-8.5183441194165418E-2"/>
                </c:manualLayout>
              </c:layout>
              <c:tx>
                <c:rich>
                  <a:bodyPr/>
                  <a:lstStyle/>
                  <a:p>
                    <a:r>
                      <a:rPr lang="en-US"/>
                      <a:t>1</a:t>
                    </a:r>
                    <a:r>
                      <a:rPr lang="pl-PL"/>
                      <a:t>9</a:t>
                    </a:r>
                    <a:r>
                      <a:rPr lang="en-US"/>
                      <a:t>%</a:t>
                    </a:r>
                  </a:p>
                </c:rich>
              </c:tx>
              <c:dLblPos val="bestFit"/>
              <c:showPercent val="1"/>
            </c:dLbl>
            <c:dLbl>
              <c:idx val="3"/>
              <c:layout>
                <c:manualLayout>
                  <c:x val="4.4721818143829153E-2"/>
                  <c:y val="-4.5333516893142078E-2"/>
                </c:manualLayout>
              </c:layout>
              <c:dLblPos val="bestFit"/>
              <c:showPercent val="1"/>
            </c:dLbl>
            <c:numFmt formatCode="0%" sourceLinked="0"/>
            <c:spPr>
              <a:noFill/>
              <a:ln w="24698">
                <a:noFill/>
              </a:ln>
            </c:spPr>
            <c:txPr>
              <a:bodyPr/>
              <a:lstStyle/>
              <a:p>
                <a:pPr>
                  <a:defRPr sz="1070" b="1" i="0" u="none" strike="noStrike" baseline="0">
                    <a:solidFill>
                      <a:srgbClr val="000000"/>
                    </a:solidFill>
                    <a:latin typeface="Times New Roman"/>
                    <a:ea typeface="Times New Roman"/>
                    <a:cs typeface="Times New Roman"/>
                  </a:defRPr>
                </a:pPr>
                <a:endParaRPr lang="pl-PL"/>
              </a:p>
            </c:txPr>
            <c:showPercent val="1"/>
          </c:dLbls>
          <c:cat>
            <c:strRef>
              <c:f>Sheet1!$B$1:$E$1</c:f>
              <c:strCache>
                <c:ptCount val="4"/>
                <c:pt idx="0">
                  <c:v>znam takie przypadki</c:v>
                </c:pt>
                <c:pt idx="1">
                  <c:v>słyszałem o takich przypadkach</c:v>
                </c:pt>
                <c:pt idx="2">
                  <c:v>nie słyszałem o takich przypadkach</c:v>
                </c:pt>
                <c:pt idx="3">
                  <c:v>nie znam takich przypadków</c:v>
                </c:pt>
              </c:strCache>
            </c:strRef>
          </c:cat>
          <c:val>
            <c:numRef>
              <c:f>Sheet1!$B$2:$E$2</c:f>
              <c:numCache>
                <c:formatCode>General</c:formatCode>
                <c:ptCount val="4"/>
                <c:pt idx="0">
                  <c:v>41</c:v>
                </c:pt>
                <c:pt idx="1">
                  <c:v>31</c:v>
                </c:pt>
                <c:pt idx="2">
                  <c:v>19</c:v>
                </c:pt>
                <c:pt idx="3">
                  <c:v>9</c:v>
                </c:pt>
              </c:numCache>
            </c:numRef>
          </c:val>
        </c:ser>
      </c:pie3DChart>
      <c:spPr>
        <a:solidFill>
          <a:srgbClr val="FFFFFF"/>
        </a:solidFill>
        <a:ln w="12333">
          <a:solidFill>
            <a:srgbClr val="FFFFFF"/>
          </a:solidFill>
          <a:prstDash val="solid"/>
        </a:ln>
      </c:spPr>
    </c:plotArea>
    <c:legend>
      <c:legendPos val="b"/>
      <c:layout>
        <c:manualLayout>
          <c:xMode val="edge"/>
          <c:yMode val="edge"/>
          <c:x val="7.3089763779527556E-2"/>
          <c:y val="0.63526579699925567"/>
          <c:w val="0.83388696412948382"/>
          <c:h val="0.32156853527637547"/>
        </c:manualLayout>
      </c:layout>
      <c:spPr>
        <a:noFill/>
        <a:ln w="12333">
          <a:solidFill>
            <a:srgbClr val="C0C0C0"/>
          </a:solidFill>
          <a:prstDash val="solid"/>
        </a:ln>
      </c:spPr>
      <c:txPr>
        <a:bodyPr/>
        <a:lstStyle/>
        <a:p>
          <a:pPr>
            <a:defRPr sz="981"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851" b="1" i="0" u="none" strike="noStrike" baseline="0">
          <a:solidFill>
            <a:srgbClr val="000000"/>
          </a:solidFill>
          <a:latin typeface="Arial"/>
          <a:ea typeface="Arial"/>
          <a:cs typeface="Arial"/>
        </a:defRPr>
      </a:pPr>
      <a:endParaRPr lang="pl-PL"/>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7.3089700996677762E-2"/>
          <c:y val="0.14509803921568629"/>
          <c:w val="0.91362126245848363"/>
          <c:h val="0.43137254901961297"/>
        </c:manualLayout>
      </c:layout>
      <c:pie3DChart>
        <c:varyColors val="1"/>
        <c:ser>
          <c:idx val="0"/>
          <c:order val="0"/>
          <c:tx>
            <c:strRef>
              <c:f>Sheet1!$A$2</c:f>
              <c:strCache>
                <c:ptCount val="1"/>
                <c:pt idx="0">
                  <c:v>Wsch.</c:v>
                </c:pt>
              </c:strCache>
            </c:strRef>
          </c:tx>
          <c:spPr>
            <a:ln w="12541">
              <a:solidFill>
                <a:srgbClr val="000000"/>
              </a:solidFill>
              <a:prstDash val="solid"/>
            </a:ln>
          </c:spPr>
          <c:explosion val="25"/>
          <c:dPt>
            <c:idx val="0"/>
            <c:spPr>
              <a:solidFill>
                <a:srgbClr val="99CCFF"/>
              </a:solidFill>
              <a:ln w="12541">
                <a:solidFill>
                  <a:srgbClr val="000000"/>
                </a:solidFill>
                <a:prstDash val="solid"/>
              </a:ln>
            </c:spPr>
          </c:dPt>
          <c:dPt>
            <c:idx val="1"/>
            <c:spPr>
              <a:solidFill>
                <a:srgbClr val="FFCC99"/>
              </a:solidFill>
              <a:ln w="12541">
                <a:solidFill>
                  <a:srgbClr val="000000"/>
                </a:solidFill>
                <a:prstDash val="solid"/>
              </a:ln>
            </c:spPr>
          </c:dPt>
          <c:dPt>
            <c:idx val="2"/>
            <c:spPr>
              <a:solidFill>
                <a:srgbClr val="FFFFCC"/>
              </a:solidFill>
              <a:ln w="12541">
                <a:solidFill>
                  <a:srgbClr val="000000"/>
                </a:solidFill>
                <a:prstDash val="solid"/>
              </a:ln>
            </c:spPr>
          </c:dPt>
          <c:dLbls>
            <c:dLbl>
              <c:idx val="0"/>
              <c:layout>
                <c:manualLayout>
                  <c:x val="-3.0948942497172052E-3"/>
                  <c:y val="7.4346132352066524E-2"/>
                </c:manualLayout>
              </c:layout>
              <c:tx>
                <c:rich>
                  <a:bodyPr/>
                  <a:lstStyle/>
                  <a:p>
                    <a:r>
                      <a:rPr lang="pl-PL"/>
                      <a:t>58</a:t>
                    </a:r>
                    <a:r>
                      <a:rPr lang="en-US"/>
                      <a:t>%</a:t>
                    </a:r>
                  </a:p>
                </c:rich>
              </c:tx>
              <c:dLblPos val="bestFit"/>
              <c:showPercent val="1"/>
            </c:dLbl>
            <c:dLbl>
              <c:idx val="1"/>
              <c:layout>
                <c:manualLayout>
                  <c:x val="8.0269605753590045E-2"/>
                  <c:y val="0.10636142073149961"/>
                </c:manualLayout>
              </c:layout>
              <c:tx>
                <c:rich>
                  <a:bodyPr/>
                  <a:lstStyle/>
                  <a:p>
                    <a:r>
                      <a:rPr lang="en-US"/>
                      <a:t>2</a:t>
                    </a:r>
                    <a:r>
                      <a:rPr lang="pl-PL"/>
                      <a:t>7</a:t>
                    </a:r>
                    <a:r>
                      <a:rPr lang="en-US"/>
                      <a:t>%</a:t>
                    </a:r>
                  </a:p>
                </c:rich>
              </c:tx>
              <c:dLblPos val="bestFit"/>
              <c:showPercent val="1"/>
            </c:dLbl>
            <c:dLbl>
              <c:idx val="2"/>
              <c:layout>
                <c:manualLayout>
                  <c:x val="7.1735321217908904E-2"/>
                  <c:y val="-6.9528418519473473E-2"/>
                </c:manualLayout>
              </c:layout>
              <c:tx>
                <c:rich>
                  <a:bodyPr/>
                  <a:lstStyle/>
                  <a:p>
                    <a:r>
                      <a:rPr lang="en-US"/>
                      <a:t>1</a:t>
                    </a:r>
                    <a:r>
                      <a:rPr lang="pl-PL"/>
                      <a:t>5</a:t>
                    </a:r>
                    <a:r>
                      <a:rPr lang="en-US"/>
                      <a:t>%</a:t>
                    </a:r>
                  </a:p>
                </c:rich>
              </c:tx>
              <c:dLblPos val="bestFit"/>
              <c:showPercent val="1"/>
            </c:dLbl>
            <c:dLbl>
              <c:idx val="3"/>
              <c:layout>
                <c:manualLayout>
                  <c:xMode val="edge"/>
                  <c:yMode val="edge"/>
                  <c:x val="0.19601328903654491"/>
                  <c:y val="8.6274509803921484E-2"/>
                </c:manualLayout>
              </c:layout>
              <c:dLblPos val="bestFit"/>
              <c:showPercent val="1"/>
            </c:dLbl>
            <c:numFmt formatCode="0%" sourceLinked="0"/>
            <c:spPr>
              <a:noFill/>
              <a:ln w="25114">
                <a:noFill/>
              </a:ln>
            </c:spPr>
            <c:txPr>
              <a:bodyPr/>
              <a:lstStyle/>
              <a:p>
                <a:pPr>
                  <a:defRPr sz="1088" b="1" i="0" u="none" strike="noStrike" baseline="0">
                    <a:solidFill>
                      <a:srgbClr val="000000"/>
                    </a:solidFill>
                    <a:latin typeface="Times New Roman"/>
                    <a:ea typeface="Times New Roman"/>
                    <a:cs typeface="Times New Roman"/>
                  </a:defRPr>
                </a:pPr>
                <a:endParaRPr lang="pl-PL"/>
              </a:p>
            </c:txPr>
            <c:showPercent val="1"/>
          </c:dLbls>
          <c:cat>
            <c:strRef>
              <c:f>Sheet1!$B$1:$D$1</c:f>
              <c:strCache>
                <c:ptCount val="3"/>
                <c:pt idx="0">
                  <c:v>trudno powiedzieć</c:v>
                </c:pt>
                <c:pt idx="1">
                  <c:v>średnia</c:v>
                </c:pt>
                <c:pt idx="2">
                  <c:v>niska</c:v>
                </c:pt>
              </c:strCache>
            </c:strRef>
          </c:cat>
          <c:val>
            <c:numRef>
              <c:f>Sheet1!$B$2:$D$2</c:f>
              <c:numCache>
                <c:formatCode>General</c:formatCode>
                <c:ptCount val="3"/>
                <c:pt idx="0">
                  <c:v>14</c:v>
                </c:pt>
                <c:pt idx="1">
                  <c:v>5</c:v>
                </c:pt>
                <c:pt idx="2">
                  <c:v>4</c:v>
                </c:pt>
              </c:numCache>
            </c:numRef>
          </c:val>
        </c:ser>
        <c:ser>
          <c:idx val="1"/>
          <c:order val="1"/>
          <c:tx>
            <c:strRef>
              <c:f>Sheet1!$A$3</c:f>
              <c:strCache>
                <c:ptCount val="1"/>
              </c:strCache>
            </c:strRef>
          </c:tx>
          <c:spPr>
            <a:solidFill>
              <a:srgbClr val="993366"/>
            </a:solidFill>
            <a:ln w="12541">
              <a:solidFill>
                <a:srgbClr val="000000"/>
              </a:solidFill>
              <a:prstDash val="solid"/>
            </a:ln>
          </c:spPr>
          <c:explosion val="25"/>
          <c:dPt>
            <c:idx val="0"/>
            <c:spPr>
              <a:solidFill>
                <a:srgbClr val="9999FF"/>
              </a:solidFill>
              <a:ln w="12541">
                <a:solidFill>
                  <a:srgbClr val="000000"/>
                </a:solidFill>
                <a:prstDash val="solid"/>
              </a:ln>
            </c:spPr>
          </c:dPt>
          <c:dPt>
            <c:idx val="2"/>
            <c:spPr>
              <a:solidFill>
                <a:srgbClr val="FFFFCC"/>
              </a:solidFill>
              <a:ln w="12541">
                <a:solidFill>
                  <a:srgbClr val="000000"/>
                </a:solidFill>
                <a:prstDash val="solid"/>
              </a:ln>
            </c:spPr>
          </c:dPt>
          <c:cat>
            <c:strRef>
              <c:f>Sheet1!$B$1:$D$1</c:f>
              <c:strCache>
                <c:ptCount val="3"/>
                <c:pt idx="0">
                  <c:v>trudno powiedzieć</c:v>
                </c:pt>
                <c:pt idx="1">
                  <c:v>średnia</c:v>
                </c:pt>
                <c:pt idx="2">
                  <c:v>niska</c:v>
                </c:pt>
              </c:strCache>
            </c:strRef>
          </c:cat>
          <c:val>
            <c:numRef>
              <c:f>Sheet1!$B$3:$D$3</c:f>
              <c:numCache>
                <c:formatCode>General</c:formatCode>
                <c:ptCount val="3"/>
              </c:numCache>
            </c:numRef>
          </c:val>
        </c:ser>
        <c:ser>
          <c:idx val="2"/>
          <c:order val="2"/>
          <c:tx>
            <c:strRef>
              <c:f>Sheet1!$A$5</c:f>
              <c:strCache>
                <c:ptCount val="1"/>
              </c:strCache>
            </c:strRef>
          </c:tx>
          <c:spPr>
            <a:solidFill>
              <a:srgbClr val="FFFFCC"/>
            </a:solidFill>
            <a:ln w="12541">
              <a:solidFill>
                <a:srgbClr val="000000"/>
              </a:solidFill>
              <a:prstDash val="solid"/>
            </a:ln>
          </c:spPr>
          <c:explosion val="25"/>
          <c:dPt>
            <c:idx val="0"/>
            <c:spPr>
              <a:solidFill>
                <a:srgbClr val="9999FF"/>
              </a:solidFill>
              <a:ln w="12541">
                <a:solidFill>
                  <a:srgbClr val="000000"/>
                </a:solidFill>
                <a:prstDash val="solid"/>
              </a:ln>
            </c:spPr>
          </c:dPt>
          <c:dPt>
            <c:idx val="1"/>
            <c:spPr>
              <a:solidFill>
                <a:srgbClr val="993366"/>
              </a:solidFill>
              <a:ln w="12541">
                <a:solidFill>
                  <a:srgbClr val="000000"/>
                </a:solidFill>
                <a:prstDash val="solid"/>
              </a:ln>
            </c:spPr>
          </c:dPt>
          <c:cat>
            <c:strRef>
              <c:f>Sheet1!$B$1:$D$1</c:f>
              <c:strCache>
                <c:ptCount val="3"/>
                <c:pt idx="0">
                  <c:v>trudno powiedzieć</c:v>
                </c:pt>
                <c:pt idx="1">
                  <c:v>średnia</c:v>
                </c:pt>
                <c:pt idx="2">
                  <c:v>niska</c:v>
                </c:pt>
              </c:strCache>
            </c:strRef>
          </c:cat>
          <c:val>
            <c:numRef>
              <c:f>Sheet1!$B$5:$D$5</c:f>
              <c:numCache>
                <c:formatCode>General</c:formatCode>
                <c:ptCount val="3"/>
              </c:numCache>
            </c:numRef>
          </c:val>
        </c:ser>
      </c:pie3DChart>
      <c:spPr>
        <a:solidFill>
          <a:srgbClr val="FFFFFF"/>
        </a:solidFill>
        <a:ln w="12541">
          <a:solidFill>
            <a:srgbClr val="FFFFFF"/>
          </a:solidFill>
          <a:prstDash val="solid"/>
        </a:ln>
      </c:spPr>
    </c:plotArea>
    <c:legend>
      <c:legendPos val="b"/>
      <c:layout>
        <c:manualLayout>
          <c:xMode val="edge"/>
          <c:yMode val="edge"/>
          <c:x val="3.4929936083570992E-2"/>
          <c:y val="0.61803727923840301"/>
          <c:w val="0.89226497850559383"/>
          <c:h val="0.31692201610392057"/>
        </c:manualLayout>
      </c:layout>
      <c:spPr>
        <a:noFill/>
        <a:ln w="12541">
          <a:solidFill>
            <a:srgbClr val="C0C0C0"/>
          </a:solidFill>
          <a:prstDash val="solid"/>
        </a:ln>
      </c:spPr>
      <c:txPr>
        <a:bodyPr/>
        <a:lstStyle/>
        <a:p>
          <a:pPr>
            <a:defRPr sz="998"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865" b="1" i="0" u="none" strike="noStrike" baseline="0">
          <a:solidFill>
            <a:srgbClr val="000000"/>
          </a:solidFill>
          <a:latin typeface="Arial"/>
          <a:ea typeface="Arial"/>
          <a:cs typeface="Arial"/>
        </a:defRPr>
      </a:pPr>
      <a:endParaRPr lang="pl-PL"/>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4.6511627906977104E-2"/>
          <c:y val="0.13333333333333341"/>
          <c:w val="0.93687707641196061"/>
          <c:h val="0.43921568627451246"/>
        </c:manualLayout>
      </c:layout>
      <c:pie3DChart>
        <c:varyColors val="1"/>
        <c:ser>
          <c:idx val="0"/>
          <c:order val="0"/>
          <c:tx>
            <c:strRef>
              <c:f>Sheet1!$A$2</c:f>
              <c:strCache>
                <c:ptCount val="1"/>
                <c:pt idx="0">
                  <c:v>Wsch.</c:v>
                </c:pt>
              </c:strCache>
            </c:strRef>
          </c:tx>
          <c:spPr>
            <a:solidFill>
              <a:srgbClr val="9999FF"/>
            </a:solidFill>
            <a:ln w="12385">
              <a:solidFill>
                <a:srgbClr val="000000"/>
              </a:solidFill>
              <a:prstDash val="solid"/>
            </a:ln>
          </c:spPr>
          <c:explosion val="25"/>
          <c:dPt>
            <c:idx val="0"/>
            <c:spPr>
              <a:solidFill>
                <a:srgbClr val="99CCFF"/>
              </a:solidFill>
              <a:ln w="12385">
                <a:solidFill>
                  <a:srgbClr val="000000"/>
                </a:solidFill>
                <a:prstDash val="solid"/>
              </a:ln>
            </c:spPr>
          </c:dPt>
          <c:dPt>
            <c:idx val="1"/>
            <c:spPr>
              <a:solidFill>
                <a:srgbClr val="FFCC99"/>
              </a:solidFill>
              <a:ln w="12385">
                <a:solidFill>
                  <a:srgbClr val="000000"/>
                </a:solidFill>
                <a:prstDash val="solid"/>
              </a:ln>
            </c:spPr>
          </c:dPt>
          <c:dPt>
            <c:idx val="2"/>
            <c:spPr>
              <a:solidFill>
                <a:srgbClr val="FFFFCC"/>
              </a:solidFill>
              <a:ln w="12385">
                <a:solidFill>
                  <a:srgbClr val="000000"/>
                </a:solidFill>
                <a:prstDash val="solid"/>
              </a:ln>
            </c:spPr>
          </c:dPt>
          <c:dLbls>
            <c:dLbl>
              <c:idx val="0"/>
              <c:layout>
                <c:manualLayout>
                  <c:x val="-8.5910652920962227E-2"/>
                  <c:y val="-0.33968885658245845"/>
                </c:manualLayout>
              </c:layout>
              <c:dLblPos val="bestFit"/>
              <c:showPercent val="1"/>
            </c:dLbl>
            <c:dLbl>
              <c:idx val="1"/>
              <c:layout>
                <c:manualLayout>
                  <c:x val="5.6958762886597895E-2"/>
                  <c:y val="0.21727694687983509"/>
                </c:manualLayout>
              </c:layout>
              <c:dLblPos val="bestFit"/>
              <c:showPercent val="1"/>
            </c:dLbl>
            <c:dLbl>
              <c:idx val="2"/>
              <c:layout>
                <c:manualLayout>
                  <c:x val="4.3275885644018845E-2"/>
                  <c:y val="-5.3404003859422934E-2"/>
                </c:manualLayout>
              </c:layout>
              <c:dLblPos val="bestFit"/>
              <c:showPercent val="1"/>
            </c:dLbl>
            <c:dLbl>
              <c:idx val="3"/>
              <c:layout>
                <c:manualLayout>
                  <c:x val="5.0504059235013894E-2"/>
                  <c:y val="-4.1156761242747024E-2"/>
                </c:manualLayout>
              </c:layout>
              <c:dLblPos val="bestFit"/>
              <c:showPercent val="1"/>
            </c:dLbl>
            <c:dLbl>
              <c:idx val="4"/>
              <c:layout>
                <c:manualLayout>
                  <c:x val="7.4725276017954284E-2"/>
                  <c:y val="-4.2762932896835124E-2"/>
                </c:manualLayout>
              </c:layout>
              <c:dLblPos val="bestFit"/>
              <c:showPercent val="1"/>
            </c:dLbl>
            <c:numFmt formatCode="0%" sourceLinked="0"/>
            <c:spPr>
              <a:noFill/>
              <a:ln w="24801">
                <a:noFill/>
              </a:ln>
            </c:spPr>
            <c:txPr>
              <a:bodyPr/>
              <a:lstStyle/>
              <a:p>
                <a:pPr>
                  <a:defRPr sz="1074" b="1" i="0" u="none" strike="noStrike" baseline="0">
                    <a:solidFill>
                      <a:srgbClr val="000000"/>
                    </a:solidFill>
                    <a:latin typeface="Times New Roman"/>
                    <a:ea typeface="Times New Roman"/>
                    <a:cs typeface="Times New Roman"/>
                  </a:defRPr>
                </a:pPr>
                <a:endParaRPr lang="pl-PL"/>
              </a:p>
            </c:txPr>
            <c:showPercent val="1"/>
          </c:dLbls>
          <c:cat>
            <c:strRef>
              <c:f>Sheet1!$B$1:$D$1</c:f>
              <c:strCache>
                <c:ptCount val="3"/>
                <c:pt idx="0">
                  <c:v>żona</c:v>
                </c:pt>
                <c:pt idx="1">
                  <c:v>dzieci</c:v>
                </c:pt>
                <c:pt idx="2">
                  <c:v>nie wiem</c:v>
                </c:pt>
              </c:strCache>
            </c:strRef>
          </c:cat>
          <c:val>
            <c:numRef>
              <c:f>Sheet1!$B$2:$D$2</c:f>
              <c:numCache>
                <c:formatCode>General</c:formatCode>
                <c:ptCount val="3"/>
                <c:pt idx="0">
                  <c:v>69</c:v>
                </c:pt>
                <c:pt idx="1">
                  <c:v>18</c:v>
                </c:pt>
                <c:pt idx="2">
                  <c:v>13</c:v>
                </c:pt>
              </c:numCache>
            </c:numRef>
          </c:val>
        </c:ser>
        <c:ser>
          <c:idx val="2"/>
          <c:order val="1"/>
          <c:tx>
            <c:strRef>
              <c:f>Sheet1!$A$3</c:f>
              <c:strCache>
                <c:ptCount val="1"/>
              </c:strCache>
            </c:strRef>
          </c:tx>
          <c:spPr>
            <a:solidFill>
              <a:srgbClr val="FFFFCC"/>
            </a:solidFill>
            <a:ln w="12385">
              <a:solidFill>
                <a:srgbClr val="000000"/>
              </a:solidFill>
              <a:prstDash val="solid"/>
            </a:ln>
          </c:spPr>
          <c:explosion val="25"/>
          <c:dPt>
            <c:idx val="0"/>
            <c:spPr>
              <a:solidFill>
                <a:srgbClr val="9999FF"/>
              </a:solidFill>
              <a:ln w="12385">
                <a:solidFill>
                  <a:srgbClr val="000000"/>
                </a:solidFill>
                <a:prstDash val="solid"/>
              </a:ln>
            </c:spPr>
          </c:dPt>
          <c:dPt>
            <c:idx val="1"/>
            <c:spPr>
              <a:solidFill>
                <a:srgbClr val="993366"/>
              </a:solidFill>
              <a:ln w="12385">
                <a:solidFill>
                  <a:srgbClr val="000000"/>
                </a:solidFill>
                <a:prstDash val="solid"/>
              </a:ln>
            </c:spPr>
          </c:dPt>
          <c:cat>
            <c:strRef>
              <c:f>Sheet1!$B$1:$D$1</c:f>
              <c:strCache>
                <c:ptCount val="3"/>
                <c:pt idx="0">
                  <c:v>żona</c:v>
                </c:pt>
                <c:pt idx="1">
                  <c:v>dzieci</c:v>
                </c:pt>
                <c:pt idx="2">
                  <c:v>nie wiem</c:v>
                </c:pt>
              </c:strCache>
            </c:strRef>
          </c:cat>
          <c:val>
            <c:numRef>
              <c:f>Sheet1!$B$3:$D$3</c:f>
              <c:numCache>
                <c:formatCode>General</c:formatCode>
                <c:ptCount val="3"/>
              </c:numCache>
            </c:numRef>
          </c:val>
        </c:ser>
        <c:ser>
          <c:idx val="3"/>
          <c:order val="2"/>
          <c:tx>
            <c:strRef>
              <c:f>Sheet1!$A$4</c:f>
              <c:strCache>
                <c:ptCount val="1"/>
              </c:strCache>
            </c:strRef>
          </c:tx>
          <c:spPr>
            <a:solidFill>
              <a:srgbClr val="CCFFFF"/>
            </a:solidFill>
            <a:ln w="12385">
              <a:solidFill>
                <a:srgbClr val="000000"/>
              </a:solidFill>
              <a:prstDash val="solid"/>
            </a:ln>
          </c:spPr>
          <c:explosion val="25"/>
          <c:dPt>
            <c:idx val="0"/>
            <c:spPr>
              <a:solidFill>
                <a:srgbClr val="9999FF"/>
              </a:solidFill>
              <a:ln w="12385">
                <a:solidFill>
                  <a:srgbClr val="000000"/>
                </a:solidFill>
                <a:prstDash val="solid"/>
              </a:ln>
            </c:spPr>
          </c:dPt>
          <c:dPt>
            <c:idx val="1"/>
            <c:spPr>
              <a:solidFill>
                <a:srgbClr val="993366"/>
              </a:solidFill>
              <a:ln w="12385">
                <a:solidFill>
                  <a:srgbClr val="000000"/>
                </a:solidFill>
                <a:prstDash val="solid"/>
              </a:ln>
            </c:spPr>
          </c:dPt>
          <c:dPt>
            <c:idx val="2"/>
            <c:spPr>
              <a:solidFill>
                <a:srgbClr val="FFFFCC"/>
              </a:solidFill>
              <a:ln w="12385">
                <a:solidFill>
                  <a:srgbClr val="000000"/>
                </a:solidFill>
                <a:prstDash val="solid"/>
              </a:ln>
            </c:spPr>
          </c:dPt>
          <c:cat>
            <c:strRef>
              <c:f>Sheet1!$B$1:$D$1</c:f>
              <c:strCache>
                <c:ptCount val="3"/>
                <c:pt idx="0">
                  <c:v>żona</c:v>
                </c:pt>
                <c:pt idx="1">
                  <c:v>dzieci</c:v>
                </c:pt>
                <c:pt idx="2">
                  <c:v>nie wiem</c:v>
                </c:pt>
              </c:strCache>
            </c:strRef>
          </c:cat>
          <c:val>
            <c:numRef>
              <c:f>Sheet1!$B$4:$D$4</c:f>
              <c:numCache>
                <c:formatCode>General</c:formatCode>
                <c:ptCount val="3"/>
              </c:numCache>
            </c:numRef>
          </c:val>
        </c:ser>
      </c:pie3DChart>
      <c:spPr>
        <a:solidFill>
          <a:srgbClr val="FFFFFF"/>
        </a:solidFill>
        <a:ln w="12385">
          <a:solidFill>
            <a:srgbClr val="FFFFFF"/>
          </a:solidFill>
          <a:prstDash val="solid"/>
        </a:ln>
      </c:spPr>
    </c:plotArea>
    <c:legend>
      <c:legendPos val="b"/>
      <c:layout>
        <c:manualLayout>
          <c:xMode val="edge"/>
          <c:yMode val="edge"/>
          <c:x val="0.16611295681063123"/>
          <c:y val="0.73493366270392668"/>
          <c:w val="0.68770764119601369"/>
          <c:h val="0.18446194225721882"/>
        </c:manualLayout>
      </c:layout>
      <c:spPr>
        <a:noFill/>
        <a:ln w="12385">
          <a:solidFill>
            <a:srgbClr val="C0C0C0"/>
          </a:solidFill>
          <a:prstDash val="solid"/>
        </a:ln>
      </c:spPr>
      <c:txPr>
        <a:bodyPr/>
        <a:lstStyle/>
        <a:p>
          <a:pPr>
            <a:defRPr sz="985"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854" b="1" i="0" u="none" strike="noStrike" baseline="0">
          <a:solidFill>
            <a:srgbClr val="000000"/>
          </a:solidFill>
          <a:latin typeface="Arial"/>
          <a:ea typeface="Arial"/>
          <a:cs typeface="Arial"/>
        </a:defRPr>
      </a:pPr>
      <a:endParaRPr lang="pl-PL"/>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3.3222591362126247E-3"/>
          <c:y val="9.8039215686274508E-2"/>
          <c:w val="0.99335548172757449"/>
          <c:h val="0.46666666666666906"/>
        </c:manualLayout>
      </c:layout>
      <c:pie3DChart>
        <c:varyColors val="1"/>
        <c:ser>
          <c:idx val="0"/>
          <c:order val="0"/>
          <c:tx>
            <c:strRef>
              <c:f>Sheet1!$A$2</c:f>
              <c:strCache>
                <c:ptCount val="1"/>
                <c:pt idx="0">
                  <c:v>Wsch.</c:v>
                </c:pt>
              </c:strCache>
            </c:strRef>
          </c:tx>
          <c:spPr>
            <a:ln w="12672">
              <a:solidFill>
                <a:srgbClr val="000000"/>
              </a:solidFill>
              <a:prstDash val="solid"/>
            </a:ln>
          </c:spPr>
          <c:explosion val="25"/>
          <c:dPt>
            <c:idx val="0"/>
            <c:spPr>
              <a:solidFill>
                <a:srgbClr val="99CCFF"/>
              </a:solidFill>
              <a:ln w="12672">
                <a:solidFill>
                  <a:srgbClr val="000000"/>
                </a:solidFill>
                <a:prstDash val="solid"/>
              </a:ln>
            </c:spPr>
          </c:dPt>
          <c:dPt>
            <c:idx val="1"/>
            <c:spPr>
              <a:solidFill>
                <a:srgbClr val="FFCC99"/>
              </a:solidFill>
              <a:ln w="12672">
                <a:solidFill>
                  <a:srgbClr val="000000"/>
                </a:solidFill>
                <a:prstDash val="solid"/>
              </a:ln>
            </c:spPr>
          </c:dPt>
          <c:dPt>
            <c:idx val="2"/>
            <c:spPr>
              <a:solidFill>
                <a:srgbClr val="FFFFCC"/>
              </a:solidFill>
              <a:ln w="12672">
                <a:solidFill>
                  <a:srgbClr val="000000"/>
                </a:solidFill>
                <a:prstDash val="solid"/>
              </a:ln>
            </c:spPr>
          </c:dPt>
          <c:dPt>
            <c:idx val="3"/>
            <c:spPr>
              <a:solidFill>
                <a:srgbClr val="FF99CC"/>
              </a:solidFill>
              <a:ln w="12672">
                <a:solidFill>
                  <a:srgbClr val="000000"/>
                </a:solidFill>
                <a:prstDash val="solid"/>
              </a:ln>
            </c:spPr>
          </c:dPt>
          <c:dLbls>
            <c:dLbl>
              <c:idx val="0"/>
              <c:layout>
                <c:manualLayout>
                  <c:x val="-2.6150943571673534E-2"/>
                  <c:y val="2.9363463586906512E-2"/>
                </c:manualLayout>
              </c:layout>
              <c:dLblPos val="bestFit"/>
              <c:showPercent val="1"/>
            </c:dLbl>
            <c:dLbl>
              <c:idx val="1"/>
              <c:layout>
                <c:manualLayout>
                  <c:x val="3.8219056465857736E-2"/>
                  <c:y val="-6.6962571299568438E-2"/>
                </c:manualLayout>
              </c:layout>
              <c:dLblPos val="bestFit"/>
              <c:showPercent val="1"/>
            </c:dLbl>
            <c:dLbl>
              <c:idx val="2"/>
              <c:layout>
                <c:manualLayout>
                  <c:x val="5.8393984677019034E-2"/>
                  <c:y val="-6.0232358716310261E-2"/>
                </c:manualLayout>
              </c:layout>
              <c:dLblPos val="bestFit"/>
              <c:showPercent val="1"/>
            </c:dLbl>
            <c:dLbl>
              <c:idx val="3"/>
              <c:layout>
                <c:manualLayout>
                  <c:x val="6.3253532977717061E-2"/>
                  <c:y val="-4.4900899093051214E-2"/>
                </c:manualLayout>
              </c:layout>
              <c:dLblPos val="bestFit"/>
              <c:showPercent val="1"/>
            </c:dLbl>
            <c:numFmt formatCode="0%" sourceLinked="0"/>
            <c:spPr>
              <a:noFill/>
              <a:ln w="25375">
                <a:noFill/>
              </a:ln>
            </c:spPr>
            <c:txPr>
              <a:bodyPr/>
              <a:lstStyle/>
              <a:p>
                <a:pPr>
                  <a:defRPr sz="1099" b="1" i="0" u="none" strike="noStrike" baseline="0">
                    <a:solidFill>
                      <a:srgbClr val="000000"/>
                    </a:solidFill>
                    <a:latin typeface="Times New Roman"/>
                    <a:ea typeface="Times New Roman"/>
                    <a:cs typeface="Times New Roman"/>
                  </a:defRPr>
                </a:pPr>
                <a:endParaRPr lang="pl-PL"/>
              </a:p>
            </c:txPr>
            <c:showPercent val="1"/>
          </c:dLbls>
          <c:cat>
            <c:strRef>
              <c:f>Sheet1!$B$1:$E$1</c:f>
              <c:strCache>
                <c:ptCount val="4"/>
                <c:pt idx="0">
                  <c:v>mąż</c:v>
                </c:pt>
                <c:pt idx="1">
                  <c:v>żona</c:v>
                </c:pt>
                <c:pt idx="2">
                  <c:v>dzieci</c:v>
                </c:pt>
                <c:pt idx="3">
                  <c:v>nie wiem</c:v>
                </c:pt>
              </c:strCache>
            </c:strRef>
          </c:cat>
          <c:val>
            <c:numRef>
              <c:f>Sheet1!$B$2:$E$2</c:f>
              <c:numCache>
                <c:formatCode>General</c:formatCode>
                <c:ptCount val="4"/>
                <c:pt idx="0">
                  <c:v>78</c:v>
                </c:pt>
                <c:pt idx="1">
                  <c:v>8</c:v>
                </c:pt>
                <c:pt idx="2">
                  <c:v>6</c:v>
                </c:pt>
                <c:pt idx="3">
                  <c:v>8</c:v>
                </c:pt>
              </c:numCache>
            </c:numRef>
          </c:val>
        </c:ser>
        <c:ser>
          <c:idx val="1"/>
          <c:order val="1"/>
          <c:tx>
            <c:strRef>
              <c:f>Sheet1!$A$3</c:f>
              <c:strCache>
                <c:ptCount val="1"/>
              </c:strCache>
            </c:strRef>
          </c:tx>
          <c:spPr>
            <a:solidFill>
              <a:srgbClr val="993366"/>
            </a:solidFill>
            <a:ln w="12672">
              <a:solidFill>
                <a:srgbClr val="000000"/>
              </a:solidFill>
              <a:prstDash val="solid"/>
            </a:ln>
          </c:spPr>
          <c:explosion val="25"/>
          <c:dPt>
            <c:idx val="0"/>
            <c:spPr>
              <a:solidFill>
                <a:srgbClr val="9999FF"/>
              </a:solidFill>
              <a:ln w="12672">
                <a:solidFill>
                  <a:srgbClr val="000000"/>
                </a:solidFill>
                <a:prstDash val="solid"/>
              </a:ln>
            </c:spPr>
          </c:dPt>
          <c:dPt>
            <c:idx val="2"/>
            <c:spPr>
              <a:solidFill>
                <a:srgbClr val="FFFFCC"/>
              </a:solidFill>
              <a:ln w="12672">
                <a:solidFill>
                  <a:srgbClr val="000000"/>
                </a:solidFill>
                <a:prstDash val="solid"/>
              </a:ln>
            </c:spPr>
          </c:dPt>
          <c:dPt>
            <c:idx val="3"/>
            <c:spPr>
              <a:solidFill>
                <a:srgbClr val="CCFFFF"/>
              </a:solidFill>
              <a:ln w="12672">
                <a:solidFill>
                  <a:srgbClr val="000000"/>
                </a:solidFill>
                <a:prstDash val="solid"/>
              </a:ln>
            </c:spPr>
          </c:dPt>
          <c:cat>
            <c:strRef>
              <c:f>Sheet1!$B$1:$E$1</c:f>
              <c:strCache>
                <c:ptCount val="4"/>
                <c:pt idx="0">
                  <c:v>mąż</c:v>
                </c:pt>
                <c:pt idx="1">
                  <c:v>żona</c:v>
                </c:pt>
                <c:pt idx="2">
                  <c:v>dzieci</c:v>
                </c:pt>
                <c:pt idx="3">
                  <c:v>nie wiem</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72">
              <a:solidFill>
                <a:srgbClr val="000000"/>
              </a:solidFill>
              <a:prstDash val="solid"/>
            </a:ln>
          </c:spPr>
          <c:explosion val="25"/>
          <c:dPt>
            <c:idx val="0"/>
            <c:spPr>
              <a:solidFill>
                <a:srgbClr val="9999FF"/>
              </a:solidFill>
              <a:ln w="12672">
                <a:solidFill>
                  <a:srgbClr val="000000"/>
                </a:solidFill>
                <a:prstDash val="solid"/>
              </a:ln>
            </c:spPr>
          </c:dPt>
          <c:dPt>
            <c:idx val="1"/>
            <c:spPr>
              <a:solidFill>
                <a:srgbClr val="993366"/>
              </a:solidFill>
              <a:ln w="12672">
                <a:solidFill>
                  <a:srgbClr val="000000"/>
                </a:solidFill>
                <a:prstDash val="solid"/>
              </a:ln>
            </c:spPr>
          </c:dPt>
          <c:dPt>
            <c:idx val="3"/>
            <c:spPr>
              <a:solidFill>
                <a:srgbClr val="CCFFFF"/>
              </a:solidFill>
              <a:ln w="12672">
                <a:solidFill>
                  <a:srgbClr val="000000"/>
                </a:solidFill>
                <a:prstDash val="solid"/>
              </a:ln>
            </c:spPr>
          </c:dPt>
          <c:cat>
            <c:strRef>
              <c:f>Sheet1!$B$1:$E$1</c:f>
              <c:strCache>
                <c:ptCount val="4"/>
                <c:pt idx="0">
                  <c:v>mąż</c:v>
                </c:pt>
                <c:pt idx="1">
                  <c:v>żona</c:v>
                </c:pt>
                <c:pt idx="2">
                  <c:v>dzieci</c:v>
                </c:pt>
                <c:pt idx="3">
                  <c:v>nie wiem</c:v>
                </c:pt>
              </c:strCache>
            </c:strRef>
          </c:cat>
          <c:val>
            <c:numRef>
              <c:f>Sheet1!$B$4:$E$4</c:f>
              <c:numCache>
                <c:formatCode>General</c:formatCode>
                <c:ptCount val="4"/>
              </c:numCache>
            </c:numRef>
          </c:val>
        </c:ser>
      </c:pie3DChart>
      <c:spPr>
        <a:solidFill>
          <a:srgbClr val="FFFFFF"/>
        </a:solidFill>
        <a:ln w="12672">
          <a:solidFill>
            <a:srgbClr val="FFFFFF"/>
          </a:solidFill>
          <a:prstDash val="solid"/>
        </a:ln>
      </c:spPr>
    </c:plotArea>
    <c:legend>
      <c:legendPos val="b"/>
      <c:layout>
        <c:manualLayout>
          <c:xMode val="edge"/>
          <c:yMode val="edge"/>
          <c:x val="0.16611295681063123"/>
          <c:y val="0.7647058823529439"/>
          <c:w val="0.68106312292358862"/>
          <c:h val="0.17647058823529421"/>
        </c:manualLayout>
      </c:layout>
      <c:spPr>
        <a:noFill/>
        <a:ln w="12672">
          <a:solidFill>
            <a:srgbClr val="C0C0C0"/>
          </a:solidFill>
          <a:prstDash val="solid"/>
        </a:ln>
      </c:spPr>
      <c:txPr>
        <a:bodyPr/>
        <a:lstStyle/>
        <a:p>
          <a:pPr>
            <a:defRPr sz="1008"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874" b="1" i="0" u="none" strike="noStrike" baseline="0">
          <a:solidFill>
            <a:srgbClr val="000000"/>
          </a:solidFill>
          <a:latin typeface="Arial"/>
          <a:ea typeface="Arial"/>
          <a:cs typeface="Arial"/>
        </a:defRPr>
      </a:pPr>
      <a:endParaRPr lang="pl-PL"/>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2.9900332225913942E-2"/>
          <c:y val="9.8039215686274508E-2"/>
          <c:w val="0.97009966777409273"/>
          <c:h val="0.4588235294117648"/>
        </c:manualLayout>
      </c:layout>
      <c:pie3DChart>
        <c:varyColors val="1"/>
        <c:ser>
          <c:idx val="0"/>
          <c:order val="0"/>
          <c:tx>
            <c:strRef>
              <c:f>Sheet1!$A$2</c:f>
              <c:strCache>
                <c:ptCount val="1"/>
                <c:pt idx="0">
                  <c:v>Wsch.</c:v>
                </c:pt>
              </c:strCache>
            </c:strRef>
          </c:tx>
          <c:spPr>
            <a:ln w="14822">
              <a:solidFill>
                <a:srgbClr val="000000"/>
              </a:solidFill>
              <a:prstDash val="solid"/>
            </a:ln>
          </c:spPr>
          <c:explosion val="25"/>
          <c:dPt>
            <c:idx val="0"/>
            <c:spPr>
              <a:solidFill>
                <a:srgbClr val="99CCFF"/>
              </a:solidFill>
              <a:ln w="14822">
                <a:solidFill>
                  <a:srgbClr val="000000"/>
                </a:solidFill>
                <a:prstDash val="solid"/>
              </a:ln>
            </c:spPr>
          </c:dPt>
          <c:dPt>
            <c:idx val="1"/>
            <c:spPr>
              <a:solidFill>
                <a:srgbClr val="FFCC99"/>
              </a:solidFill>
              <a:ln w="14822">
                <a:solidFill>
                  <a:srgbClr val="000000"/>
                </a:solidFill>
                <a:prstDash val="solid"/>
              </a:ln>
            </c:spPr>
          </c:dPt>
          <c:dPt>
            <c:idx val="2"/>
            <c:spPr>
              <a:solidFill>
                <a:srgbClr val="FFFFCC"/>
              </a:solidFill>
              <a:ln w="14822">
                <a:solidFill>
                  <a:srgbClr val="000000"/>
                </a:solidFill>
                <a:prstDash val="solid"/>
              </a:ln>
            </c:spPr>
          </c:dPt>
          <c:dPt>
            <c:idx val="3"/>
            <c:spPr>
              <a:solidFill>
                <a:srgbClr val="FF99CC"/>
              </a:solidFill>
              <a:ln w="14822">
                <a:solidFill>
                  <a:srgbClr val="000000"/>
                </a:solidFill>
                <a:prstDash val="solid"/>
              </a:ln>
            </c:spPr>
          </c:dPt>
          <c:dLbls>
            <c:dLbl>
              <c:idx val="0"/>
              <c:layout>
                <c:manualLayout>
                  <c:x val="-1.9199999999999998E-2"/>
                  <c:y val="-0.29377386411385398"/>
                </c:manualLayout>
              </c:layout>
              <c:tx>
                <c:rich>
                  <a:bodyPr/>
                  <a:lstStyle/>
                  <a:p>
                    <a:r>
                      <a:rPr lang="en-US"/>
                      <a:t>6</a:t>
                    </a:r>
                    <a:r>
                      <a:rPr lang="pl-PL"/>
                      <a:t>3</a:t>
                    </a:r>
                    <a:r>
                      <a:rPr lang="en-US"/>
                      <a:t>%</a:t>
                    </a:r>
                  </a:p>
                </c:rich>
              </c:tx>
              <c:dLblPos val="bestFit"/>
              <c:showPercent val="1"/>
            </c:dLbl>
            <c:dLbl>
              <c:idx val="1"/>
              <c:layout>
                <c:manualLayout>
                  <c:x val="4.8695600590387425E-2"/>
                  <c:y val="2.0222861829632469E-2"/>
                </c:manualLayout>
              </c:layout>
              <c:tx>
                <c:rich>
                  <a:bodyPr/>
                  <a:lstStyle/>
                  <a:p>
                    <a:r>
                      <a:rPr lang="en-US"/>
                      <a:t>1</a:t>
                    </a:r>
                    <a:r>
                      <a:rPr lang="pl-PL"/>
                      <a:t>0</a:t>
                    </a:r>
                    <a:r>
                      <a:rPr lang="en-US"/>
                      <a:t>%</a:t>
                    </a:r>
                  </a:p>
                </c:rich>
              </c:tx>
              <c:dLblPos val="bestFit"/>
              <c:showPercent val="1"/>
            </c:dLbl>
            <c:dLbl>
              <c:idx val="2"/>
              <c:layout>
                <c:manualLayout>
                  <c:x val="-1.4806135918005759E-18"/>
                  <c:y val="-9.1789439788688448E-2"/>
                </c:manualLayout>
              </c:layout>
              <c:tx>
                <c:rich>
                  <a:bodyPr/>
                  <a:lstStyle/>
                  <a:p>
                    <a:r>
                      <a:rPr lang="pl-PL"/>
                      <a:t>18</a:t>
                    </a:r>
                    <a:r>
                      <a:rPr lang="en-US"/>
                      <a:t>%</a:t>
                    </a:r>
                  </a:p>
                </c:rich>
              </c:tx>
              <c:dLblPos val="bestFit"/>
              <c:showPercent val="1"/>
            </c:dLbl>
            <c:dLbl>
              <c:idx val="3"/>
              <c:layout>
                <c:manualLayout>
                  <c:x val="4.4420982534794873E-2"/>
                  <c:y val="-4.5747405370446734E-2"/>
                </c:manualLayout>
              </c:layout>
              <c:tx>
                <c:rich>
                  <a:bodyPr/>
                  <a:lstStyle/>
                  <a:p>
                    <a:r>
                      <a:rPr lang="pl-PL"/>
                      <a:t>9</a:t>
                    </a:r>
                    <a:r>
                      <a:rPr lang="en-US"/>
                      <a:t>%</a:t>
                    </a:r>
                  </a:p>
                </c:rich>
              </c:tx>
              <c:dLblPos val="bestFit"/>
              <c:showPercent val="1"/>
            </c:dLbl>
            <c:numFmt formatCode="0%" sourceLinked="0"/>
            <c:spPr>
              <a:noFill/>
              <a:ln w="29682">
                <a:noFill/>
              </a:ln>
            </c:spPr>
            <c:txPr>
              <a:bodyPr/>
              <a:lstStyle/>
              <a:p>
                <a:pPr>
                  <a:defRPr sz="1285" b="1" i="0" u="none" strike="noStrike" baseline="0">
                    <a:solidFill>
                      <a:srgbClr val="000000"/>
                    </a:solidFill>
                    <a:latin typeface="Times New Roman"/>
                    <a:ea typeface="Times New Roman"/>
                    <a:cs typeface="Times New Roman"/>
                  </a:defRPr>
                </a:pPr>
                <a:endParaRPr lang="pl-PL"/>
              </a:p>
            </c:txPr>
            <c:showPercent val="1"/>
          </c:dLbls>
          <c:cat>
            <c:strRef>
              <c:f>Sheet1!$B$1:$E$1</c:f>
              <c:strCache>
                <c:ptCount val="4"/>
                <c:pt idx="0">
                  <c:v>nie znam takich rodzin </c:v>
                </c:pt>
                <c:pt idx="1">
                  <c:v>słyszałem o takich rodzinach</c:v>
                </c:pt>
                <c:pt idx="2">
                  <c:v>znam nieliczne takie rodziny</c:v>
                </c:pt>
                <c:pt idx="3">
                  <c:v>znam wiele takich rodzin</c:v>
                </c:pt>
              </c:strCache>
            </c:strRef>
          </c:cat>
          <c:val>
            <c:numRef>
              <c:f>Sheet1!$B$2:$E$2</c:f>
              <c:numCache>
                <c:formatCode>General</c:formatCode>
                <c:ptCount val="4"/>
                <c:pt idx="0">
                  <c:v>15</c:v>
                </c:pt>
                <c:pt idx="1">
                  <c:v>3</c:v>
                </c:pt>
                <c:pt idx="2">
                  <c:v>6</c:v>
                </c:pt>
                <c:pt idx="3">
                  <c:v>1</c:v>
                </c:pt>
              </c:numCache>
            </c:numRef>
          </c:val>
        </c:ser>
        <c:ser>
          <c:idx val="3"/>
          <c:order val="1"/>
          <c:tx>
            <c:strRef>
              <c:f>Sheet1!$A$3</c:f>
              <c:strCache>
                <c:ptCount val="1"/>
              </c:strCache>
            </c:strRef>
          </c:tx>
          <c:spPr>
            <a:solidFill>
              <a:srgbClr val="CCFFFF"/>
            </a:solidFill>
            <a:ln w="14822">
              <a:solidFill>
                <a:srgbClr val="000000"/>
              </a:solidFill>
              <a:prstDash val="solid"/>
            </a:ln>
          </c:spPr>
          <c:explosion val="25"/>
          <c:dPt>
            <c:idx val="0"/>
            <c:spPr>
              <a:solidFill>
                <a:srgbClr val="9999FF"/>
              </a:solidFill>
              <a:ln w="14822">
                <a:solidFill>
                  <a:srgbClr val="000000"/>
                </a:solidFill>
                <a:prstDash val="solid"/>
              </a:ln>
            </c:spPr>
          </c:dPt>
          <c:dPt>
            <c:idx val="1"/>
            <c:spPr>
              <a:solidFill>
                <a:srgbClr val="993366"/>
              </a:solidFill>
              <a:ln w="14822">
                <a:solidFill>
                  <a:srgbClr val="000000"/>
                </a:solidFill>
                <a:prstDash val="solid"/>
              </a:ln>
            </c:spPr>
          </c:dPt>
          <c:dPt>
            <c:idx val="2"/>
            <c:spPr>
              <a:solidFill>
                <a:srgbClr val="FFFFCC"/>
              </a:solidFill>
              <a:ln w="14822">
                <a:solidFill>
                  <a:srgbClr val="000000"/>
                </a:solidFill>
                <a:prstDash val="solid"/>
              </a:ln>
            </c:spPr>
          </c:dPt>
          <c:cat>
            <c:strRef>
              <c:f>Sheet1!$B$1:$E$1</c:f>
              <c:strCache>
                <c:ptCount val="4"/>
                <c:pt idx="0">
                  <c:v>nie znam takich rodzin </c:v>
                </c:pt>
                <c:pt idx="1">
                  <c:v>słyszałem o takich rodzinach</c:v>
                </c:pt>
                <c:pt idx="2">
                  <c:v>znam nieliczne takie rodziny</c:v>
                </c:pt>
                <c:pt idx="3">
                  <c:v>znam wiele takich rodzin</c:v>
                </c:pt>
              </c:strCache>
            </c:strRef>
          </c:cat>
          <c:val>
            <c:numRef>
              <c:f>Sheet1!$B$3:$E$3</c:f>
              <c:numCache>
                <c:formatCode>General</c:formatCode>
                <c:ptCount val="4"/>
              </c:numCache>
            </c:numRef>
          </c:val>
        </c:ser>
        <c:ser>
          <c:idx val="1"/>
          <c:order val="2"/>
          <c:tx>
            <c:strRef>
              <c:f>Sheet1!$A$5</c:f>
              <c:strCache>
                <c:ptCount val="1"/>
              </c:strCache>
            </c:strRef>
          </c:tx>
          <c:spPr>
            <a:solidFill>
              <a:srgbClr val="993366"/>
            </a:solidFill>
            <a:ln w="14822">
              <a:solidFill>
                <a:srgbClr val="000000"/>
              </a:solidFill>
              <a:prstDash val="solid"/>
            </a:ln>
          </c:spPr>
          <c:explosion val="25"/>
          <c:dPt>
            <c:idx val="0"/>
            <c:spPr>
              <a:solidFill>
                <a:srgbClr val="9999FF"/>
              </a:solidFill>
              <a:ln w="14822">
                <a:solidFill>
                  <a:srgbClr val="000000"/>
                </a:solidFill>
                <a:prstDash val="solid"/>
              </a:ln>
            </c:spPr>
          </c:dPt>
          <c:dPt>
            <c:idx val="2"/>
            <c:spPr>
              <a:solidFill>
                <a:srgbClr val="FFFFCC"/>
              </a:solidFill>
              <a:ln w="14822">
                <a:solidFill>
                  <a:srgbClr val="000000"/>
                </a:solidFill>
                <a:prstDash val="solid"/>
              </a:ln>
            </c:spPr>
          </c:dPt>
          <c:dPt>
            <c:idx val="3"/>
            <c:spPr>
              <a:solidFill>
                <a:srgbClr val="CCFFFF"/>
              </a:solidFill>
              <a:ln w="14822">
                <a:solidFill>
                  <a:srgbClr val="000000"/>
                </a:solidFill>
                <a:prstDash val="solid"/>
              </a:ln>
            </c:spPr>
          </c:dPt>
          <c:cat>
            <c:strRef>
              <c:f>Sheet1!$B$1:$E$1</c:f>
              <c:strCache>
                <c:ptCount val="4"/>
                <c:pt idx="0">
                  <c:v>nie znam takich rodzin </c:v>
                </c:pt>
                <c:pt idx="1">
                  <c:v>słyszałem o takich rodzinach</c:v>
                </c:pt>
                <c:pt idx="2">
                  <c:v>znam nieliczne takie rodziny</c:v>
                </c:pt>
                <c:pt idx="3">
                  <c:v>znam wiele takich rodzin</c:v>
                </c:pt>
              </c:strCache>
            </c:strRef>
          </c:cat>
          <c:val>
            <c:numRef>
              <c:f>Sheet1!$B$5:$E$5</c:f>
              <c:numCache>
                <c:formatCode>General</c:formatCode>
                <c:ptCount val="4"/>
              </c:numCache>
            </c:numRef>
          </c:val>
        </c:ser>
        <c:ser>
          <c:idx val="2"/>
          <c:order val="3"/>
          <c:tx>
            <c:strRef>
              <c:f>Sheet1!$A$6</c:f>
              <c:strCache>
                <c:ptCount val="1"/>
              </c:strCache>
            </c:strRef>
          </c:tx>
          <c:spPr>
            <a:solidFill>
              <a:srgbClr val="FFFFCC"/>
            </a:solidFill>
            <a:ln w="14822">
              <a:solidFill>
                <a:srgbClr val="000000"/>
              </a:solidFill>
              <a:prstDash val="solid"/>
            </a:ln>
          </c:spPr>
          <c:explosion val="25"/>
          <c:dPt>
            <c:idx val="0"/>
            <c:spPr>
              <a:solidFill>
                <a:srgbClr val="9999FF"/>
              </a:solidFill>
              <a:ln w="14822">
                <a:solidFill>
                  <a:srgbClr val="000000"/>
                </a:solidFill>
                <a:prstDash val="solid"/>
              </a:ln>
            </c:spPr>
          </c:dPt>
          <c:dPt>
            <c:idx val="1"/>
            <c:spPr>
              <a:solidFill>
                <a:srgbClr val="993366"/>
              </a:solidFill>
              <a:ln w="14822">
                <a:solidFill>
                  <a:srgbClr val="000000"/>
                </a:solidFill>
                <a:prstDash val="solid"/>
              </a:ln>
            </c:spPr>
          </c:dPt>
          <c:dPt>
            <c:idx val="3"/>
            <c:spPr>
              <a:solidFill>
                <a:srgbClr val="CCFFFF"/>
              </a:solidFill>
              <a:ln w="14822">
                <a:solidFill>
                  <a:srgbClr val="000000"/>
                </a:solidFill>
                <a:prstDash val="solid"/>
              </a:ln>
            </c:spPr>
          </c:dPt>
          <c:cat>
            <c:strRef>
              <c:f>Sheet1!$B$1:$E$1</c:f>
              <c:strCache>
                <c:ptCount val="4"/>
                <c:pt idx="0">
                  <c:v>nie znam takich rodzin </c:v>
                </c:pt>
                <c:pt idx="1">
                  <c:v>słyszałem o takich rodzinach</c:v>
                </c:pt>
                <c:pt idx="2">
                  <c:v>znam nieliczne takie rodziny</c:v>
                </c:pt>
                <c:pt idx="3">
                  <c:v>znam wiele takich rodzin</c:v>
                </c:pt>
              </c:strCache>
            </c:strRef>
          </c:cat>
          <c:val>
            <c:numRef>
              <c:f>Sheet1!$B$6:$E$6</c:f>
              <c:numCache>
                <c:formatCode>General</c:formatCode>
                <c:ptCount val="4"/>
              </c:numCache>
            </c:numRef>
          </c:val>
        </c:ser>
      </c:pie3DChart>
      <c:spPr>
        <a:solidFill>
          <a:srgbClr val="FFFFFF"/>
        </a:solidFill>
        <a:ln w="14822">
          <a:solidFill>
            <a:srgbClr val="FFFFFF"/>
          </a:solidFill>
          <a:prstDash val="solid"/>
        </a:ln>
      </c:spPr>
    </c:plotArea>
    <c:legend>
      <c:legendPos val="b"/>
      <c:layout>
        <c:manualLayout>
          <c:xMode val="edge"/>
          <c:yMode val="edge"/>
          <c:x val="3.9867207193160427E-2"/>
          <c:y val="0.63085914260717957"/>
          <c:w val="0.90033211195134777"/>
          <c:h val="0.31372549019607832"/>
        </c:manualLayout>
      </c:layout>
      <c:spPr>
        <a:noFill/>
        <a:ln w="14822">
          <a:solidFill>
            <a:srgbClr val="C0C0C0"/>
          </a:solidFill>
          <a:prstDash val="solid"/>
        </a:ln>
      </c:spPr>
      <c:txPr>
        <a:bodyPr/>
        <a:lstStyle/>
        <a:p>
          <a:pPr>
            <a:defRPr sz="1179"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1023" b="1" i="0" u="none" strike="noStrike" baseline="0">
          <a:solidFill>
            <a:srgbClr val="000000"/>
          </a:solidFill>
          <a:latin typeface="Arial"/>
          <a:ea typeface="Arial"/>
          <a:cs typeface="Arial"/>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0.12335958005249344"/>
          <c:y val="8.2822085889570532E-2"/>
          <c:w val="0.79527559055118602"/>
          <c:h val="0.37116564417177916"/>
        </c:manualLayout>
      </c:layout>
      <c:pie3DChart>
        <c:varyColors val="1"/>
        <c:ser>
          <c:idx val="0"/>
          <c:order val="0"/>
          <c:tx>
            <c:strRef>
              <c:f>Sheet1!$A$2</c:f>
              <c:strCache>
                <c:ptCount val="1"/>
                <c:pt idx="0">
                  <c:v>Wsch.</c:v>
                </c:pt>
              </c:strCache>
            </c:strRef>
          </c:tx>
          <c:spPr>
            <a:solidFill>
              <a:srgbClr val="9999FF"/>
            </a:solidFill>
            <a:ln w="12680">
              <a:solidFill>
                <a:srgbClr val="000000"/>
              </a:solidFill>
              <a:prstDash val="solid"/>
            </a:ln>
          </c:spPr>
          <c:explosion val="25"/>
          <c:dPt>
            <c:idx val="0"/>
            <c:spPr>
              <a:solidFill>
                <a:srgbClr val="99CCFF"/>
              </a:solidFill>
              <a:ln w="12680">
                <a:solidFill>
                  <a:srgbClr val="000000"/>
                </a:solidFill>
                <a:prstDash val="solid"/>
              </a:ln>
            </c:spPr>
          </c:dPt>
          <c:dPt>
            <c:idx val="1"/>
            <c:spPr>
              <a:solidFill>
                <a:srgbClr val="FFCC99"/>
              </a:solidFill>
              <a:ln w="12680">
                <a:solidFill>
                  <a:srgbClr val="000000"/>
                </a:solidFill>
                <a:prstDash val="solid"/>
              </a:ln>
            </c:spPr>
          </c:dPt>
          <c:dPt>
            <c:idx val="2"/>
            <c:spPr>
              <a:solidFill>
                <a:srgbClr val="FFFFCC"/>
              </a:solidFill>
              <a:ln w="12680">
                <a:solidFill>
                  <a:srgbClr val="000000"/>
                </a:solidFill>
                <a:prstDash val="solid"/>
              </a:ln>
            </c:spPr>
          </c:dPt>
          <c:dLbls>
            <c:dLbl>
              <c:idx val="0"/>
              <c:layout>
                <c:manualLayout>
                  <c:x val="-8.5142052854080261E-2"/>
                  <c:y val="-0.27294269899430917"/>
                </c:manualLayout>
              </c:layout>
              <c:tx>
                <c:rich>
                  <a:bodyPr/>
                  <a:lstStyle/>
                  <a:p>
                    <a:r>
                      <a:rPr lang="pl-PL"/>
                      <a:t>71</a:t>
                    </a:r>
                    <a:r>
                      <a:rPr lang="en-US"/>
                      <a:t>%</a:t>
                    </a:r>
                  </a:p>
                </c:rich>
              </c:tx>
              <c:dLblPos val="bestFit"/>
              <c:showPercent val="1"/>
            </c:dLbl>
            <c:dLbl>
              <c:idx val="1"/>
              <c:tx>
                <c:rich>
                  <a:bodyPr/>
                  <a:lstStyle/>
                  <a:p>
                    <a:r>
                      <a:rPr lang="en-US"/>
                      <a:t>11%</a:t>
                    </a:r>
                  </a:p>
                </c:rich>
              </c:tx>
              <c:showVal val="1"/>
            </c:dLbl>
            <c:dLbl>
              <c:idx val="2"/>
              <c:layout>
                <c:manualLayout>
                  <c:x val="4.5628218228446579E-2"/>
                  <c:y val="-1.6148125048725381E-2"/>
                </c:manualLayout>
              </c:layout>
              <c:tx>
                <c:rich>
                  <a:bodyPr/>
                  <a:lstStyle/>
                  <a:p>
                    <a:r>
                      <a:rPr lang="pl-PL"/>
                      <a:t>18</a:t>
                    </a:r>
                    <a:r>
                      <a:rPr lang="en-US"/>
                      <a:t>%</a:t>
                    </a:r>
                  </a:p>
                </c:rich>
              </c:tx>
              <c:dLblPos val="bestFit"/>
              <c:showPercent val="1"/>
            </c:dLbl>
            <c:dLbl>
              <c:idx val="3"/>
              <c:layout>
                <c:manualLayout>
                  <c:x val="7.5150671045750989E-3"/>
                  <c:y val="-4.4400975951626405E-2"/>
                </c:manualLayout>
              </c:layout>
              <c:dLblPos val="bestFit"/>
              <c:showPercent val="1"/>
            </c:dLbl>
            <c:dLbl>
              <c:idx val="4"/>
              <c:layout>
                <c:manualLayout>
                  <c:x val="2.4831448740924102E-2"/>
                  <c:y val="-5.340050476819231E-2"/>
                </c:manualLayout>
              </c:layout>
              <c:dLblPos val="bestFit"/>
              <c:showPercent val="1"/>
            </c:dLbl>
            <c:dLbl>
              <c:idx val="5"/>
              <c:layout>
                <c:manualLayout>
                  <c:x val="1.9775247062872491E-2"/>
                  <c:y val="-4.8996611236479443E-2"/>
                </c:manualLayout>
              </c:layout>
              <c:dLblPos val="bestFit"/>
              <c:showPercent val="1"/>
            </c:dLbl>
            <c:dLbl>
              <c:idx val="6"/>
              <c:layout>
                <c:manualLayout>
                  <c:x val="2.4587758013942966E-2"/>
                  <c:y val="-3.4894478297574791E-2"/>
                </c:manualLayout>
              </c:layout>
              <c:dLblPos val="bestFit"/>
              <c:showPercent val="1"/>
            </c:dLbl>
            <c:dLbl>
              <c:idx val="7"/>
              <c:layout>
                <c:manualLayout>
                  <c:x val="3.6549307040905789E-2"/>
                  <c:y val="-3.602033066418845E-2"/>
                </c:manualLayout>
              </c:layout>
              <c:dLblPos val="bestFit"/>
              <c:showPercent val="1"/>
            </c:dLbl>
            <c:numFmt formatCode="0%" sourceLinked="0"/>
            <c:spPr>
              <a:noFill/>
              <a:ln w="25395">
                <a:noFill/>
              </a:ln>
            </c:spPr>
            <c:txPr>
              <a:bodyPr/>
              <a:lstStyle/>
              <a:p>
                <a:pPr>
                  <a:defRPr sz="1100" b="1" i="0" u="none" strike="noStrike" baseline="0">
                    <a:solidFill>
                      <a:srgbClr val="000000"/>
                    </a:solidFill>
                    <a:latin typeface="Times New Roman"/>
                    <a:ea typeface="Times New Roman"/>
                    <a:cs typeface="Times New Roman"/>
                  </a:defRPr>
                </a:pPr>
                <a:endParaRPr lang="pl-PL"/>
              </a:p>
            </c:txPr>
            <c:showPercent val="1"/>
          </c:dLbls>
          <c:cat>
            <c:strRef>
              <c:f>Sheet1!$B$1:$D$1</c:f>
              <c:strCache>
                <c:ptCount val="3"/>
                <c:pt idx="0">
                  <c:v>alkoholizm</c:v>
                </c:pt>
                <c:pt idx="1">
                  <c:v>ubóstwo</c:v>
                </c:pt>
                <c:pt idx="2">
                  <c:v>trudno powiedzieć</c:v>
                </c:pt>
              </c:strCache>
            </c:strRef>
          </c:cat>
          <c:val>
            <c:numRef>
              <c:f>Sheet1!$B$2:$D$2</c:f>
              <c:numCache>
                <c:formatCode>General</c:formatCode>
                <c:ptCount val="3"/>
                <c:pt idx="0">
                  <c:v>71</c:v>
                </c:pt>
                <c:pt idx="1">
                  <c:v>11</c:v>
                </c:pt>
                <c:pt idx="2">
                  <c:v>18</c:v>
                </c:pt>
              </c:numCache>
            </c:numRef>
          </c:val>
        </c:ser>
        <c:ser>
          <c:idx val="1"/>
          <c:order val="1"/>
          <c:tx>
            <c:strRef>
              <c:f>Sheet1!$A$3</c:f>
              <c:strCache>
                <c:ptCount val="1"/>
              </c:strCache>
            </c:strRef>
          </c:tx>
          <c:spPr>
            <a:solidFill>
              <a:srgbClr val="993366"/>
            </a:solidFill>
            <a:ln w="12680">
              <a:solidFill>
                <a:srgbClr val="000000"/>
              </a:solidFill>
              <a:prstDash val="solid"/>
            </a:ln>
          </c:spPr>
          <c:explosion val="25"/>
          <c:dPt>
            <c:idx val="0"/>
            <c:spPr>
              <a:solidFill>
                <a:srgbClr val="9999FF"/>
              </a:solidFill>
              <a:ln w="12680">
                <a:solidFill>
                  <a:srgbClr val="000000"/>
                </a:solidFill>
                <a:prstDash val="solid"/>
              </a:ln>
            </c:spPr>
          </c:dPt>
          <c:dPt>
            <c:idx val="2"/>
            <c:spPr>
              <a:solidFill>
                <a:srgbClr val="FFFFCC"/>
              </a:solidFill>
              <a:ln w="12680">
                <a:solidFill>
                  <a:srgbClr val="000000"/>
                </a:solidFill>
                <a:prstDash val="solid"/>
              </a:ln>
            </c:spPr>
          </c:dPt>
          <c:cat>
            <c:strRef>
              <c:f>Sheet1!$B$1:$D$1</c:f>
              <c:strCache>
                <c:ptCount val="3"/>
                <c:pt idx="0">
                  <c:v>alkoholizm</c:v>
                </c:pt>
                <c:pt idx="1">
                  <c:v>ubóstwo</c:v>
                </c:pt>
                <c:pt idx="2">
                  <c:v>trudno powiedzieć</c:v>
                </c:pt>
              </c:strCache>
            </c:strRef>
          </c:cat>
          <c:val>
            <c:numRef>
              <c:f>Sheet1!$B$3:$D$3</c:f>
              <c:numCache>
                <c:formatCode>General</c:formatCode>
                <c:ptCount val="3"/>
              </c:numCache>
            </c:numRef>
          </c:val>
        </c:ser>
      </c:pie3DChart>
      <c:spPr>
        <a:solidFill>
          <a:srgbClr val="FFFFFF"/>
        </a:solidFill>
        <a:ln w="12680">
          <a:solidFill>
            <a:srgbClr val="FFFFFF"/>
          </a:solidFill>
          <a:prstDash val="solid"/>
        </a:ln>
      </c:spPr>
    </c:plotArea>
    <c:legend>
      <c:legendPos val="b"/>
      <c:layout>
        <c:manualLayout>
          <c:xMode val="edge"/>
          <c:yMode val="edge"/>
          <c:x val="3.4988609308921954E-2"/>
          <c:y val="0.64628987327504683"/>
          <c:w val="0.9363841133550237"/>
          <c:h val="0.23069416936379883"/>
        </c:manualLayout>
      </c:layout>
      <c:spPr>
        <a:noFill/>
        <a:ln w="12680">
          <a:solidFill>
            <a:srgbClr val="C0C0C0"/>
          </a:solidFill>
          <a:prstDash val="solid"/>
        </a:ln>
      </c:spPr>
      <c:txPr>
        <a:bodyPr/>
        <a:lstStyle/>
        <a:p>
          <a:pPr>
            <a:defRPr sz="1009"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1100" b="1" i="0" u="none" strike="noStrike" baseline="0">
          <a:solidFill>
            <a:srgbClr val="000000"/>
          </a:solidFill>
          <a:latin typeface="Arial"/>
          <a:ea typeface="Arial"/>
          <a:cs typeface="Arial"/>
        </a:defRPr>
      </a:pPr>
      <a:endParaRPr lang="pl-PL"/>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1.9933554817275954E-2"/>
          <c:y val="0.12941176470588239"/>
          <c:w val="0.97674418604651703"/>
          <c:h val="0.4588235294117648"/>
        </c:manualLayout>
      </c:layout>
      <c:pie3DChart>
        <c:varyColors val="1"/>
        <c:ser>
          <c:idx val="0"/>
          <c:order val="0"/>
          <c:tx>
            <c:strRef>
              <c:f>Sheet1!$A$2</c:f>
              <c:strCache>
                <c:ptCount val="1"/>
                <c:pt idx="0">
                  <c:v>Wsch.</c:v>
                </c:pt>
              </c:strCache>
            </c:strRef>
          </c:tx>
          <c:spPr>
            <a:solidFill>
              <a:srgbClr val="9999FF"/>
            </a:solidFill>
            <a:ln w="12197">
              <a:solidFill>
                <a:srgbClr val="000000"/>
              </a:solidFill>
              <a:prstDash val="solid"/>
            </a:ln>
          </c:spPr>
          <c:explosion val="25"/>
          <c:dPt>
            <c:idx val="0"/>
            <c:spPr>
              <a:solidFill>
                <a:srgbClr val="99CCFF"/>
              </a:solidFill>
              <a:ln w="12197">
                <a:solidFill>
                  <a:srgbClr val="000000"/>
                </a:solidFill>
                <a:prstDash val="solid"/>
              </a:ln>
            </c:spPr>
          </c:dPt>
          <c:dPt>
            <c:idx val="1"/>
            <c:spPr>
              <a:solidFill>
                <a:srgbClr val="FFCC99"/>
              </a:solidFill>
              <a:ln w="12197">
                <a:solidFill>
                  <a:srgbClr val="000000"/>
                </a:solidFill>
                <a:prstDash val="solid"/>
              </a:ln>
            </c:spPr>
          </c:dPt>
          <c:dPt>
            <c:idx val="2"/>
            <c:spPr>
              <a:solidFill>
                <a:srgbClr val="FFFFCC"/>
              </a:solidFill>
              <a:ln w="12197">
                <a:solidFill>
                  <a:srgbClr val="000000"/>
                </a:solidFill>
                <a:prstDash val="solid"/>
              </a:ln>
            </c:spPr>
          </c:dPt>
          <c:dPt>
            <c:idx val="3"/>
            <c:spPr>
              <a:solidFill>
                <a:srgbClr val="FF99CC"/>
              </a:solidFill>
              <a:ln w="12197">
                <a:solidFill>
                  <a:srgbClr val="000000"/>
                </a:solidFill>
                <a:prstDash val="solid"/>
              </a:ln>
            </c:spPr>
          </c:dPt>
          <c:dPt>
            <c:idx val="4"/>
            <c:spPr>
              <a:solidFill>
                <a:srgbClr val="CCFFCC"/>
              </a:solidFill>
              <a:ln w="12197">
                <a:solidFill>
                  <a:srgbClr val="000000"/>
                </a:solidFill>
                <a:prstDash val="solid"/>
              </a:ln>
            </c:spPr>
          </c:dPt>
          <c:dLbls>
            <c:dLbl>
              <c:idx val="0"/>
              <c:layout>
                <c:manualLayout>
                  <c:x val="2.2736488649536542E-4"/>
                  <c:y val="-0.13138592710731131"/>
                </c:manualLayout>
              </c:layout>
              <c:tx>
                <c:rich>
                  <a:bodyPr/>
                  <a:lstStyle/>
                  <a:p>
                    <a:r>
                      <a:rPr lang="pl-PL"/>
                      <a:t>33</a:t>
                    </a:r>
                    <a:r>
                      <a:rPr lang="en-US"/>
                      <a:t>%</a:t>
                    </a:r>
                  </a:p>
                </c:rich>
              </c:tx>
              <c:dLblPos val="bestFit"/>
              <c:showPercent val="1"/>
            </c:dLbl>
            <c:dLbl>
              <c:idx val="1"/>
              <c:layout>
                <c:manualLayout>
                  <c:x val="6.0521502089764666E-2"/>
                  <c:y val="4.1473829699276966E-2"/>
                </c:manualLayout>
              </c:layout>
              <c:tx>
                <c:rich>
                  <a:bodyPr/>
                  <a:lstStyle/>
                  <a:p>
                    <a:r>
                      <a:rPr lang="pl-PL"/>
                      <a:t>26</a:t>
                    </a:r>
                    <a:r>
                      <a:rPr lang="en-US"/>
                      <a:t>%</a:t>
                    </a:r>
                  </a:p>
                </c:rich>
              </c:tx>
              <c:dLblPos val="bestFit"/>
              <c:showPercent val="1"/>
            </c:dLbl>
            <c:dLbl>
              <c:idx val="2"/>
              <c:layout>
                <c:manualLayout>
                  <c:x val="-1.4806135918005759E-18"/>
                  <c:y val="-8.3122554561403245E-2"/>
                </c:manualLayout>
              </c:layout>
              <c:tx>
                <c:rich>
                  <a:bodyPr/>
                  <a:lstStyle/>
                  <a:p>
                    <a:r>
                      <a:rPr lang="pl-PL"/>
                      <a:t>26</a:t>
                    </a:r>
                    <a:r>
                      <a:rPr lang="en-US"/>
                      <a:t>%</a:t>
                    </a:r>
                  </a:p>
                </c:rich>
              </c:tx>
              <c:dLblPos val="bestFit"/>
              <c:showPercent val="1"/>
            </c:dLbl>
            <c:dLbl>
              <c:idx val="3"/>
              <c:layout>
                <c:manualLayout>
                  <c:x val="3.2717629707670406E-2"/>
                  <c:y val="-6.4479714891172782E-2"/>
                </c:manualLayout>
              </c:layout>
              <c:tx>
                <c:rich>
                  <a:bodyPr/>
                  <a:lstStyle/>
                  <a:p>
                    <a:r>
                      <a:rPr lang="pl-PL"/>
                      <a:t>5</a:t>
                    </a:r>
                    <a:r>
                      <a:rPr lang="en-US"/>
                      <a:t>%</a:t>
                    </a:r>
                  </a:p>
                </c:rich>
              </c:tx>
              <c:dLblPos val="bestFit"/>
              <c:showPercent val="1"/>
            </c:dLbl>
            <c:dLbl>
              <c:idx val="4"/>
              <c:layout>
                <c:manualLayout>
                  <c:x val="4.8177244365046064E-2"/>
                  <c:y val="-5.2230488895214984E-2"/>
                </c:manualLayout>
              </c:layout>
              <c:tx>
                <c:rich>
                  <a:bodyPr/>
                  <a:lstStyle/>
                  <a:p>
                    <a:r>
                      <a:rPr lang="pl-PL"/>
                      <a:t>10</a:t>
                    </a:r>
                    <a:r>
                      <a:rPr lang="en-US"/>
                      <a:t>%</a:t>
                    </a:r>
                  </a:p>
                </c:rich>
              </c:tx>
              <c:dLblPos val="bestFit"/>
              <c:showPercent val="1"/>
            </c:dLbl>
            <c:numFmt formatCode="0%" sourceLinked="0"/>
            <c:spPr>
              <a:noFill/>
              <a:ln w="24425">
                <a:noFill/>
              </a:ln>
            </c:spPr>
            <c:txPr>
              <a:bodyPr/>
              <a:lstStyle/>
              <a:p>
                <a:pPr>
                  <a:defRPr sz="1058" b="1" i="0" u="none" strike="noStrike" baseline="0">
                    <a:solidFill>
                      <a:srgbClr val="000000"/>
                    </a:solidFill>
                    <a:latin typeface="Times New Roman"/>
                    <a:ea typeface="Times New Roman"/>
                    <a:cs typeface="Times New Roman"/>
                  </a:defRPr>
                </a:pPr>
                <a:endParaRPr lang="pl-PL"/>
              </a:p>
            </c:txPr>
            <c:showPercent val="1"/>
          </c:dLbls>
          <c:cat>
            <c:strRef>
              <c:f>Sheet1!$B$1:$F$1</c:f>
              <c:strCache>
                <c:ptCount val="5"/>
                <c:pt idx="0">
                  <c:v>niewystarczające</c:v>
                </c:pt>
                <c:pt idx="1">
                  <c:v>dostateczne</c:v>
                </c:pt>
                <c:pt idx="2">
                  <c:v>nie mam zdania</c:v>
                </c:pt>
                <c:pt idx="3">
                  <c:v>bardzo dobre</c:v>
                </c:pt>
                <c:pt idx="4">
                  <c:v>dobre</c:v>
                </c:pt>
              </c:strCache>
            </c:strRef>
          </c:cat>
          <c:val>
            <c:numRef>
              <c:f>Sheet1!$B$2:$F$2</c:f>
              <c:numCache>
                <c:formatCode>General</c:formatCode>
                <c:ptCount val="5"/>
                <c:pt idx="0">
                  <c:v>9</c:v>
                </c:pt>
                <c:pt idx="1">
                  <c:v>8</c:v>
                </c:pt>
                <c:pt idx="2">
                  <c:v>4</c:v>
                </c:pt>
                <c:pt idx="3">
                  <c:v>1</c:v>
                </c:pt>
                <c:pt idx="4">
                  <c:v>1</c:v>
                </c:pt>
              </c:numCache>
            </c:numRef>
          </c:val>
        </c:ser>
      </c:pie3DChart>
      <c:spPr>
        <a:solidFill>
          <a:srgbClr val="FFFFFF"/>
        </a:solidFill>
        <a:ln w="12197">
          <a:solidFill>
            <a:srgbClr val="FFFFFF"/>
          </a:solidFill>
          <a:prstDash val="solid"/>
        </a:ln>
      </c:spPr>
    </c:plotArea>
    <c:legend>
      <c:legendPos val="b"/>
      <c:layout>
        <c:manualLayout>
          <c:xMode val="edge"/>
          <c:yMode val="edge"/>
          <c:x val="3.2418318399855282E-2"/>
          <c:y val="0.69248267043542633"/>
          <c:w val="0.92691042929978573"/>
          <c:h val="0.25098055050810925"/>
        </c:manualLayout>
      </c:layout>
      <c:spPr>
        <a:noFill/>
        <a:ln w="12197">
          <a:solidFill>
            <a:srgbClr val="C0C0C0"/>
          </a:solidFill>
          <a:prstDash val="solid"/>
        </a:ln>
      </c:spPr>
      <c:txPr>
        <a:bodyPr/>
        <a:lstStyle/>
        <a:p>
          <a:pPr>
            <a:defRPr sz="970"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841" b="1" i="0" u="none" strike="noStrike" baseline="0">
          <a:solidFill>
            <a:srgbClr val="000000"/>
          </a:solidFill>
          <a:latin typeface="Arial"/>
          <a:ea typeface="Arial"/>
          <a:cs typeface="Arial"/>
        </a:defRPr>
      </a:pPr>
      <a:endParaRPr lang="pl-PL"/>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4.3189368770763417E-2"/>
          <c:y val="0.14901960784313836"/>
          <c:w val="0.92691029900332222"/>
          <c:h val="0.43529411764706094"/>
        </c:manualLayout>
      </c:layout>
      <c:pie3DChart>
        <c:varyColors val="1"/>
        <c:ser>
          <c:idx val="0"/>
          <c:order val="0"/>
          <c:tx>
            <c:strRef>
              <c:f>Sheet1!$A$2</c:f>
              <c:strCache>
                <c:ptCount val="1"/>
                <c:pt idx="0">
                  <c:v>Wsch.</c:v>
                </c:pt>
              </c:strCache>
            </c:strRef>
          </c:tx>
          <c:spPr>
            <a:ln w="12663">
              <a:solidFill>
                <a:srgbClr val="000000"/>
              </a:solidFill>
              <a:prstDash val="solid"/>
            </a:ln>
          </c:spPr>
          <c:explosion val="25"/>
          <c:dPt>
            <c:idx val="0"/>
            <c:spPr>
              <a:solidFill>
                <a:srgbClr val="99CCFF"/>
              </a:solidFill>
              <a:ln w="12663">
                <a:solidFill>
                  <a:srgbClr val="000000"/>
                </a:solidFill>
                <a:prstDash val="solid"/>
              </a:ln>
            </c:spPr>
          </c:dPt>
          <c:dPt>
            <c:idx val="1"/>
            <c:spPr>
              <a:solidFill>
                <a:srgbClr val="FFCC99"/>
              </a:solidFill>
              <a:ln w="12663">
                <a:solidFill>
                  <a:srgbClr val="000000"/>
                </a:solidFill>
                <a:prstDash val="solid"/>
              </a:ln>
            </c:spPr>
          </c:dPt>
          <c:dPt>
            <c:idx val="2"/>
            <c:spPr>
              <a:solidFill>
                <a:srgbClr val="FFFFCC"/>
              </a:solidFill>
              <a:ln w="12663">
                <a:solidFill>
                  <a:srgbClr val="000000"/>
                </a:solidFill>
                <a:prstDash val="solid"/>
              </a:ln>
            </c:spPr>
          </c:dPt>
          <c:dPt>
            <c:idx val="3"/>
            <c:spPr>
              <a:solidFill>
                <a:srgbClr val="FF99CC"/>
              </a:solidFill>
              <a:ln w="12663">
                <a:solidFill>
                  <a:srgbClr val="000000"/>
                </a:solidFill>
                <a:prstDash val="solid"/>
              </a:ln>
            </c:spPr>
          </c:dPt>
          <c:dLbls>
            <c:dLbl>
              <c:idx val="0"/>
              <c:layout>
                <c:manualLayout>
                  <c:x val="-6.4171533859298888E-3"/>
                  <c:y val="8.6694410642735628E-2"/>
                </c:manualLayout>
              </c:layout>
              <c:tx>
                <c:rich>
                  <a:bodyPr/>
                  <a:lstStyle/>
                  <a:p>
                    <a:r>
                      <a:rPr lang="pl-PL"/>
                      <a:t>49</a:t>
                    </a:r>
                    <a:r>
                      <a:rPr lang="en-US"/>
                      <a:t>%</a:t>
                    </a:r>
                  </a:p>
                </c:rich>
              </c:tx>
              <c:dLblPos val="bestFit"/>
              <c:showPercent val="1"/>
            </c:dLbl>
            <c:dLbl>
              <c:idx val="1"/>
              <c:layout>
                <c:manualLayout>
                  <c:x val="2.5332721431849472E-2"/>
                  <c:y val="0.11014985630076206"/>
                </c:manualLayout>
              </c:layout>
              <c:tx>
                <c:rich>
                  <a:bodyPr/>
                  <a:lstStyle/>
                  <a:p>
                    <a:r>
                      <a:rPr lang="pl-PL"/>
                      <a:t>1</a:t>
                    </a:r>
                    <a:r>
                      <a:rPr lang="en-US"/>
                      <a:t>6%</a:t>
                    </a:r>
                  </a:p>
                </c:rich>
              </c:tx>
              <c:dLblPos val="bestFit"/>
              <c:showPercent val="1"/>
            </c:dLbl>
            <c:dLbl>
              <c:idx val="2"/>
              <c:layout>
                <c:manualLayout>
                  <c:x val="3.1445343770553011E-2"/>
                  <c:y val="-6.5120494180337413E-2"/>
                </c:manualLayout>
              </c:layout>
              <c:dLblPos val="bestFit"/>
              <c:showPercent val="1"/>
            </c:dLbl>
            <c:dLbl>
              <c:idx val="3"/>
              <c:layout>
                <c:manualLayout>
                  <c:x val="5.6545950654629466E-2"/>
                  <c:y val="-4.6767679006785932E-2"/>
                </c:manualLayout>
              </c:layout>
              <c:tx>
                <c:rich>
                  <a:bodyPr/>
                  <a:lstStyle/>
                  <a:p>
                    <a:r>
                      <a:rPr lang="pl-PL"/>
                      <a:t>26</a:t>
                    </a:r>
                    <a:r>
                      <a:rPr lang="en-US"/>
                      <a:t>%</a:t>
                    </a:r>
                  </a:p>
                </c:rich>
              </c:tx>
              <c:dLblPos val="bestFit"/>
              <c:showPercent val="1"/>
            </c:dLbl>
            <c:numFmt formatCode="0%" sourceLinked="0"/>
            <c:spPr>
              <a:noFill/>
              <a:ln w="25358">
                <a:noFill/>
              </a:ln>
            </c:spPr>
            <c:txPr>
              <a:bodyPr/>
              <a:lstStyle/>
              <a:p>
                <a:pPr>
                  <a:defRPr sz="1098" b="1" i="0" u="none" strike="noStrike" baseline="0">
                    <a:solidFill>
                      <a:srgbClr val="000000"/>
                    </a:solidFill>
                    <a:latin typeface="Times New Roman"/>
                    <a:ea typeface="Times New Roman"/>
                    <a:cs typeface="Times New Roman"/>
                  </a:defRPr>
                </a:pPr>
                <a:endParaRPr lang="pl-PL"/>
              </a:p>
            </c:txPr>
            <c:showPercent val="1"/>
          </c:dLbls>
          <c:cat>
            <c:strRef>
              <c:f>Sheet1!$B$1:$E$1</c:f>
              <c:strCache>
                <c:ptCount val="4"/>
                <c:pt idx="0">
                  <c:v>trudno powiedzieć</c:v>
                </c:pt>
                <c:pt idx="1">
                  <c:v>raczej nie</c:v>
                </c:pt>
                <c:pt idx="2">
                  <c:v>nie</c:v>
                </c:pt>
                <c:pt idx="3">
                  <c:v>raczej tak</c:v>
                </c:pt>
              </c:strCache>
            </c:strRef>
          </c:cat>
          <c:val>
            <c:numRef>
              <c:f>Sheet1!$B$2:$E$2</c:f>
              <c:numCache>
                <c:formatCode>General</c:formatCode>
                <c:ptCount val="4"/>
                <c:pt idx="0">
                  <c:v>14</c:v>
                </c:pt>
                <c:pt idx="1">
                  <c:v>6</c:v>
                </c:pt>
                <c:pt idx="2">
                  <c:v>2</c:v>
                </c:pt>
                <c:pt idx="3">
                  <c:v>1</c:v>
                </c:pt>
              </c:numCache>
            </c:numRef>
          </c:val>
        </c:ser>
        <c:ser>
          <c:idx val="1"/>
          <c:order val="1"/>
          <c:tx>
            <c:strRef>
              <c:f>Sheet1!$A$3</c:f>
              <c:strCache>
                <c:ptCount val="1"/>
              </c:strCache>
            </c:strRef>
          </c:tx>
          <c:spPr>
            <a:solidFill>
              <a:srgbClr val="993366"/>
            </a:solidFill>
            <a:ln w="12663">
              <a:solidFill>
                <a:srgbClr val="000000"/>
              </a:solidFill>
              <a:prstDash val="solid"/>
            </a:ln>
          </c:spPr>
          <c:explosion val="25"/>
          <c:dPt>
            <c:idx val="0"/>
            <c:spPr>
              <a:solidFill>
                <a:srgbClr val="9999FF"/>
              </a:solidFill>
              <a:ln w="12663">
                <a:solidFill>
                  <a:srgbClr val="000000"/>
                </a:solidFill>
                <a:prstDash val="solid"/>
              </a:ln>
            </c:spPr>
          </c:dPt>
          <c:dPt>
            <c:idx val="2"/>
            <c:spPr>
              <a:solidFill>
                <a:srgbClr val="FFFFCC"/>
              </a:solidFill>
              <a:ln w="12663">
                <a:solidFill>
                  <a:srgbClr val="000000"/>
                </a:solidFill>
                <a:prstDash val="solid"/>
              </a:ln>
            </c:spPr>
          </c:dPt>
          <c:dPt>
            <c:idx val="3"/>
            <c:spPr>
              <a:solidFill>
                <a:srgbClr val="CCFFFF"/>
              </a:solidFill>
              <a:ln w="12663">
                <a:solidFill>
                  <a:srgbClr val="000000"/>
                </a:solidFill>
                <a:prstDash val="solid"/>
              </a:ln>
            </c:spPr>
          </c:dPt>
          <c:cat>
            <c:strRef>
              <c:f>Sheet1!$B$1:$E$1</c:f>
              <c:strCache>
                <c:ptCount val="4"/>
                <c:pt idx="0">
                  <c:v>trudno powiedzieć</c:v>
                </c:pt>
                <c:pt idx="1">
                  <c:v>raczej nie</c:v>
                </c:pt>
                <c:pt idx="2">
                  <c:v>nie</c:v>
                </c:pt>
                <c:pt idx="3">
                  <c:v>raczej tak</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3">
              <a:solidFill>
                <a:srgbClr val="000000"/>
              </a:solidFill>
              <a:prstDash val="solid"/>
            </a:ln>
          </c:spPr>
          <c:explosion val="25"/>
          <c:dPt>
            <c:idx val="0"/>
            <c:spPr>
              <a:solidFill>
                <a:srgbClr val="9999FF"/>
              </a:solidFill>
              <a:ln w="12663">
                <a:solidFill>
                  <a:srgbClr val="000000"/>
                </a:solidFill>
                <a:prstDash val="solid"/>
              </a:ln>
            </c:spPr>
          </c:dPt>
          <c:dPt>
            <c:idx val="1"/>
            <c:spPr>
              <a:solidFill>
                <a:srgbClr val="993366"/>
              </a:solidFill>
              <a:ln w="12663">
                <a:solidFill>
                  <a:srgbClr val="000000"/>
                </a:solidFill>
                <a:prstDash val="solid"/>
              </a:ln>
            </c:spPr>
          </c:dPt>
          <c:dPt>
            <c:idx val="3"/>
            <c:spPr>
              <a:solidFill>
                <a:srgbClr val="CCFFFF"/>
              </a:solidFill>
              <a:ln w="12663">
                <a:solidFill>
                  <a:srgbClr val="000000"/>
                </a:solidFill>
                <a:prstDash val="solid"/>
              </a:ln>
            </c:spPr>
          </c:dPt>
          <c:cat>
            <c:strRef>
              <c:f>Sheet1!$B$1:$E$1</c:f>
              <c:strCache>
                <c:ptCount val="4"/>
                <c:pt idx="0">
                  <c:v>trudno powiedzieć</c:v>
                </c:pt>
                <c:pt idx="1">
                  <c:v>raczej nie</c:v>
                </c:pt>
                <c:pt idx="2">
                  <c:v>nie</c:v>
                </c:pt>
                <c:pt idx="3">
                  <c:v>raczej tak</c:v>
                </c:pt>
              </c:strCache>
            </c:strRef>
          </c:cat>
          <c:val>
            <c:numRef>
              <c:f>Sheet1!$B$4:$E$4</c:f>
              <c:numCache>
                <c:formatCode>General</c:formatCode>
                <c:ptCount val="4"/>
              </c:numCache>
            </c:numRef>
          </c:val>
        </c:ser>
      </c:pie3DChart>
      <c:spPr>
        <a:solidFill>
          <a:srgbClr val="FFFFFF"/>
        </a:solidFill>
        <a:ln w="12663">
          <a:solidFill>
            <a:srgbClr val="FFFFFF"/>
          </a:solidFill>
          <a:prstDash val="solid"/>
        </a:ln>
      </c:spPr>
    </c:plotArea>
    <c:legend>
      <c:legendPos val="b"/>
      <c:layout>
        <c:manualLayout>
          <c:xMode val="edge"/>
          <c:yMode val="edge"/>
          <c:x val="5.0400799544185103E-2"/>
          <c:y val="0.69640290865281151"/>
          <c:w val="0.83963347997870375"/>
          <c:h val="0.25110365302697829"/>
        </c:manualLayout>
      </c:layout>
      <c:spPr>
        <a:noFill/>
        <a:ln w="12663">
          <a:noFill/>
          <a:prstDash val="solid"/>
        </a:ln>
      </c:spPr>
      <c:txPr>
        <a:bodyPr/>
        <a:lstStyle/>
        <a:p>
          <a:pPr>
            <a:defRPr sz="1007" b="1" i="0" u="none" strike="noStrike" baseline="0">
              <a:solidFill>
                <a:srgbClr val="000000"/>
              </a:solidFill>
              <a:latin typeface="Times New Roman"/>
              <a:ea typeface="Times New Roman"/>
              <a:cs typeface="Times New Roman"/>
            </a:defRPr>
          </a:pPr>
          <a:endParaRPr lang="pl-PL"/>
        </a:p>
      </c:txPr>
    </c:legend>
    <c:plotVisOnly val="1"/>
    <c:dispBlanksAs val="zero"/>
  </c:chart>
  <c:spPr>
    <a:noFill/>
    <a:ln>
      <a:noFill/>
    </a:ln>
  </c:spPr>
  <c:txPr>
    <a:bodyPr/>
    <a:lstStyle/>
    <a:p>
      <a:pPr>
        <a:defRPr sz="874" b="1" i="0" u="none" strike="noStrike" baseline="0">
          <a:solidFill>
            <a:srgbClr val="000000"/>
          </a:solidFill>
          <a:latin typeface="Arial"/>
          <a:ea typeface="Arial"/>
          <a:cs typeface="Arial"/>
        </a:defRPr>
      </a:pPr>
      <a:endParaRPr lang="pl-PL"/>
    </a:p>
  </c:tx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ABBE1-C278-47D8-A718-5F3A7E80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31</Pages>
  <Words>5537</Words>
  <Characters>33226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GPPS-Zgorzelec</dc:creator>
  <cp:lastModifiedBy>GPPS-Zgorzelec</cp:lastModifiedBy>
  <cp:revision>57</cp:revision>
  <cp:lastPrinted>2017-12-11T07:44:00Z</cp:lastPrinted>
  <dcterms:created xsi:type="dcterms:W3CDTF">2017-12-10T12:08:00Z</dcterms:created>
  <dcterms:modified xsi:type="dcterms:W3CDTF">2017-12-13T07:10:00Z</dcterms:modified>
</cp:coreProperties>
</file>